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2C0" w:rsidRDefault="009752C0">
      <w:bookmarkStart w:id="0" w:name="_GoBack"/>
      <w:bookmarkEnd w:id="0"/>
    </w:p>
    <w:p w:rsidR="009C6187" w:rsidRDefault="00290A2B">
      <w:pPr>
        <w:rPr>
          <w:b/>
          <w:sz w:val="22"/>
        </w:rPr>
      </w:pPr>
      <w:r>
        <w:rPr>
          <w:b/>
          <w:sz w:val="22"/>
        </w:rPr>
        <w:t>1.  RECOMMENDED ACTION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</w:t>
      </w:r>
      <w:r w:rsidR="009C6187">
        <w:rPr>
          <w:b/>
          <w:sz w:val="22"/>
        </w:rPr>
        <w:t>EFFECT OF EC VOTE TO ACCEPT</w:t>
      </w:r>
    </w:p>
    <w:p w:rsidR="009C6187" w:rsidRDefault="00290A2B">
      <w:pPr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</w:t>
      </w:r>
      <w:r w:rsidR="009C6187">
        <w:rPr>
          <w:b/>
          <w:sz w:val="22"/>
        </w:rPr>
        <w:t>RECOMMENDED ACTION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4500"/>
        <w:gridCol w:w="810"/>
        <w:gridCol w:w="4158"/>
      </w:tblGrid>
      <w:tr w:rsidR="009C6187" w:rsidTr="00290A2B">
        <w:tc>
          <w:tcPr>
            <w:tcW w:w="828" w:type="dxa"/>
            <w:tcBorders>
              <w:bottom w:val="single" w:sz="4" w:space="0" w:color="auto"/>
            </w:tcBorders>
          </w:tcPr>
          <w:p w:rsidR="009C6187" w:rsidRPr="003C5F44" w:rsidRDefault="00C50BF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9C6187" w:rsidRPr="003C5F44" w:rsidRDefault="00C50BF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Change to Existing Practice</w:t>
            </w:r>
          </w:p>
        </w:tc>
      </w:tr>
      <w:tr w:rsidR="009C618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Status Quo</w:t>
            </w:r>
          </w:p>
        </w:tc>
      </w:tr>
      <w:tr w:rsidR="009C618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:rsidR="009C6187" w:rsidRPr="009C6187" w:rsidRDefault="00D23C35">
            <w:pPr>
              <w:rPr>
                <w:sz w:val="22"/>
              </w:rPr>
            </w:pPr>
            <w:r>
              <w:rPr>
                <w:sz w:val="22"/>
              </w:rPr>
              <w:t>Correction</w:t>
            </w:r>
          </w:p>
        </w:tc>
      </w:tr>
    </w:tbl>
    <w:p w:rsidR="009C6187" w:rsidRDefault="009C6187">
      <w:pPr>
        <w:rPr>
          <w:b/>
          <w:sz w:val="22"/>
        </w:rPr>
      </w:pPr>
    </w:p>
    <w:p w:rsidR="00E63535" w:rsidRDefault="00E63535">
      <w:pPr>
        <w:rPr>
          <w:b/>
          <w:sz w:val="22"/>
        </w:rPr>
      </w:pPr>
    </w:p>
    <w:p w:rsidR="009C6187" w:rsidRDefault="009C6187">
      <w:pPr>
        <w:rPr>
          <w:b/>
          <w:sz w:val="22"/>
        </w:rPr>
      </w:pPr>
      <w:r>
        <w:rPr>
          <w:b/>
          <w:sz w:val="22"/>
        </w:rPr>
        <w:t>2.  TYPE OF DEVELOPMENT / MAINTENANCE</w:t>
      </w:r>
    </w:p>
    <w:p w:rsidR="00E65983" w:rsidRDefault="00E65983">
      <w:pPr>
        <w:rPr>
          <w:b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4500"/>
        <w:gridCol w:w="810"/>
        <w:gridCol w:w="4158"/>
      </w:tblGrid>
      <w:tr w:rsidR="009C6187" w:rsidTr="00290A2B">
        <w:tc>
          <w:tcPr>
            <w:tcW w:w="5328" w:type="dxa"/>
            <w:gridSpan w:val="2"/>
            <w:vAlign w:val="center"/>
          </w:tcPr>
          <w:p w:rsidR="009C6187" w:rsidRPr="009C6187" w:rsidRDefault="009C6187" w:rsidP="009C618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Per Request:</w:t>
            </w:r>
          </w:p>
        </w:tc>
        <w:tc>
          <w:tcPr>
            <w:tcW w:w="4968" w:type="dxa"/>
            <w:gridSpan w:val="2"/>
            <w:vAlign w:val="center"/>
          </w:tcPr>
          <w:p w:rsidR="009C6187" w:rsidRPr="009C6187" w:rsidRDefault="009C6187" w:rsidP="009C618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Per Recommendation:</w:t>
            </w:r>
          </w:p>
        </w:tc>
      </w:tr>
      <w:tr w:rsidR="009C6187" w:rsidTr="00290A2B">
        <w:tc>
          <w:tcPr>
            <w:tcW w:w="828" w:type="dxa"/>
            <w:tcBorders>
              <w:bottom w:val="single" w:sz="4" w:space="0" w:color="auto"/>
            </w:tcBorders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Initiation</w:t>
            </w:r>
          </w:p>
        </w:tc>
      </w:tr>
      <w:tr w:rsidR="009C618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C50BF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C50BF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Modification</w:t>
            </w:r>
          </w:p>
        </w:tc>
      </w:tr>
      <w:tr w:rsidR="009C618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Interpretation</w:t>
            </w:r>
          </w:p>
        </w:tc>
      </w:tr>
      <w:tr w:rsidR="009C6187" w:rsidTr="00290A2B">
        <w:tc>
          <w:tcPr>
            <w:tcW w:w="828" w:type="dxa"/>
            <w:tcBorders>
              <w:top w:val="single" w:sz="4" w:space="0" w:color="auto"/>
            </w:tcBorders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Withdrawal</w:t>
            </w:r>
          </w:p>
        </w:tc>
      </w:tr>
      <w:tr w:rsidR="009C6187" w:rsidTr="00290A2B">
        <w:tc>
          <w:tcPr>
            <w:tcW w:w="828" w:type="dxa"/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810" w:type="dxa"/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:rsidR="009C6187" w:rsidRDefault="009C6187">
            <w:pPr>
              <w:rPr>
                <w:sz w:val="22"/>
              </w:rPr>
            </w:pPr>
          </w:p>
        </w:tc>
      </w:tr>
      <w:tr w:rsidR="009C6187" w:rsidTr="00290A2B">
        <w:tc>
          <w:tcPr>
            <w:tcW w:w="828" w:type="dxa"/>
            <w:tcBorders>
              <w:bottom w:val="single" w:sz="4" w:space="0" w:color="auto"/>
            </w:tcBorders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Principle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[x.1.z]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Principle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[x.1.z]</w:t>
            </w:r>
          </w:p>
        </w:tc>
      </w:tr>
      <w:tr w:rsidR="009C618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Definition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[x.2.z]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Definition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[x.2.z]</w:t>
            </w:r>
          </w:p>
        </w:tc>
      </w:tr>
      <w:tr w:rsidR="009C618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Business Practice Standard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[x.3.z]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Business Practice Standard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[x.3.z]</w:t>
            </w:r>
          </w:p>
        </w:tc>
      </w:tr>
      <w:tr w:rsidR="009C618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Document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Document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Data Element</w:t>
            </w:r>
            <w:r w:rsidR="00290A2B">
              <w:rPr>
                <w:sz w:val="22"/>
              </w:rPr>
              <w:t xml:space="preserve"> 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Data Element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C50BF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Code Value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C50BF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Code Value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2D13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X12 Implementation Guide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FC43F4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X12 Implementation Guide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Business Process Documentation</w:t>
            </w:r>
          </w:p>
        </w:tc>
      </w:tr>
    </w:tbl>
    <w:p w:rsidR="009C6187" w:rsidRDefault="009C6187">
      <w:pPr>
        <w:rPr>
          <w:sz w:val="22"/>
        </w:rPr>
      </w:pPr>
    </w:p>
    <w:p w:rsidR="00E63535" w:rsidRDefault="00E63535">
      <w:pPr>
        <w:rPr>
          <w:sz w:val="22"/>
        </w:rPr>
      </w:pPr>
    </w:p>
    <w:p w:rsidR="00E65983" w:rsidRDefault="00E65983">
      <w:pPr>
        <w:rPr>
          <w:b/>
          <w:sz w:val="22"/>
        </w:rPr>
      </w:pPr>
      <w:r>
        <w:rPr>
          <w:b/>
          <w:sz w:val="22"/>
        </w:rPr>
        <w:t>3.  RECOMMENDATION</w:t>
      </w:r>
    </w:p>
    <w:p w:rsidR="00E65983" w:rsidRDefault="00E65983">
      <w:pPr>
        <w:rPr>
          <w:b/>
          <w:sz w:val="22"/>
        </w:rPr>
      </w:pPr>
    </w:p>
    <w:p w:rsidR="00E65983" w:rsidRDefault="00E65983">
      <w:pPr>
        <w:rPr>
          <w:sz w:val="22"/>
        </w:rPr>
      </w:pPr>
      <w:r>
        <w:rPr>
          <w:b/>
          <w:sz w:val="22"/>
        </w:rPr>
        <w:t>SUMMARY:</w:t>
      </w:r>
      <w:r w:rsidR="00C50BF0">
        <w:rPr>
          <w:b/>
          <w:sz w:val="22"/>
        </w:rPr>
        <w:tab/>
      </w:r>
      <w:r w:rsidR="00C50BF0">
        <w:rPr>
          <w:sz w:val="22"/>
        </w:rPr>
        <w:t>To be included in NAESB WGQ Standards Version 3.1</w:t>
      </w:r>
    </w:p>
    <w:p w:rsidR="00C50BF0" w:rsidRPr="00C50BF0" w:rsidRDefault="00C50BF0">
      <w:pPr>
        <w:rPr>
          <w:sz w:val="22"/>
        </w:rPr>
      </w:pPr>
    </w:p>
    <w:p w:rsidR="00C50BF0" w:rsidRDefault="00C50BF0" w:rsidP="00C50BF0"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>Add two new code values for the data element ‘</w:t>
      </w:r>
      <w:r w:rsidR="007270A8">
        <w:rPr>
          <w:sz w:val="22"/>
        </w:rPr>
        <w:t>Validation Code (Sub-detail)</w:t>
      </w:r>
      <w:r>
        <w:rPr>
          <w:sz w:val="22"/>
        </w:rPr>
        <w:t>’ in the following data sets:</w:t>
      </w:r>
    </w:p>
    <w:p w:rsidR="002D139D" w:rsidRDefault="002D139D" w:rsidP="00C50BF0">
      <w:pPr>
        <w:ind w:left="1440"/>
        <w:rPr>
          <w:sz w:val="22"/>
        </w:rPr>
      </w:pPr>
    </w:p>
    <w:p w:rsidR="00C50BF0" w:rsidRPr="00C50BF0" w:rsidRDefault="00C50BF0" w:rsidP="00C50BF0">
      <w:pPr>
        <w:ind w:left="1440"/>
        <w:rPr>
          <w:sz w:val="22"/>
        </w:rPr>
      </w:pPr>
      <w:r>
        <w:rPr>
          <w:sz w:val="22"/>
        </w:rPr>
        <w:t>NAESB WGQ Standard No. 1.4.</w:t>
      </w:r>
      <w:r w:rsidR="007270A8">
        <w:rPr>
          <w:sz w:val="22"/>
        </w:rPr>
        <w:t>2</w:t>
      </w:r>
      <w:r>
        <w:rPr>
          <w:sz w:val="22"/>
        </w:rPr>
        <w:tab/>
      </w:r>
      <w:r>
        <w:rPr>
          <w:sz w:val="22"/>
        </w:rPr>
        <w:tab/>
      </w:r>
      <w:r w:rsidR="007270A8">
        <w:rPr>
          <w:sz w:val="22"/>
        </w:rPr>
        <w:t>Nomination Quick Response</w:t>
      </w:r>
    </w:p>
    <w:p w:rsidR="00E65983" w:rsidRDefault="00E65983">
      <w:pPr>
        <w:rPr>
          <w:b/>
          <w:sz w:val="22"/>
        </w:rPr>
      </w:pPr>
    </w:p>
    <w:p w:rsidR="00363C04" w:rsidRDefault="00363C04">
      <w:pPr>
        <w:rPr>
          <w:b/>
          <w:sz w:val="22"/>
        </w:rPr>
      </w:pPr>
    </w:p>
    <w:p w:rsidR="00E65983" w:rsidRDefault="00E65983" w:rsidP="00E65983">
      <w:pPr>
        <w:rPr>
          <w:sz w:val="20"/>
          <w:szCs w:val="20"/>
        </w:rPr>
      </w:pPr>
    </w:p>
    <w:p w:rsidR="00E65983" w:rsidRDefault="00E65983" w:rsidP="00E65983">
      <w:pPr>
        <w:rPr>
          <w:sz w:val="20"/>
          <w:szCs w:val="20"/>
        </w:rPr>
      </w:pPr>
    </w:p>
    <w:p w:rsidR="00C50BF0" w:rsidRDefault="00C50BF0" w:rsidP="00E65983">
      <w:pPr>
        <w:rPr>
          <w:b/>
          <w:sz w:val="22"/>
        </w:rPr>
        <w:sectPr w:rsidR="00C50BF0" w:rsidSect="009C6187">
          <w:headerReference w:type="default" r:id="rId8"/>
          <w:pgSz w:w="12240" w:h="15840" w:code="1"/>
          <w:pgMar w:top="2520" w:right="1080" w:bottom="720" w:left="1080" w:header="720" w:footer="720" w:gutter="0"/>
          <w:cols w:space="720"/>
          <w:docGrid w:linePitch="360"/>
        </w:sectPr>
      </w:pPr>
    </w:p>
    <w:p w:rsidR="00E65983" w:rsidRDefault="00E65983" w:rsidP="00E65983">
      <w:pPr>
        <w:rPr>
          <w:sz w:val="18"/>
          <w:szCs w:val="18"/>
        </w:rPr>
      </w:pPr>
      <w:r>
        <w:rPr>
          <w:b/>
          <w:sz w:val="22"/>
        </w:rPr>
        <w:lastRenderedPageBreak/>
        <w:t xml:space="preserve">CODE VALUES LOG: </w:t>
      </w:r>
      <w:r w:rsidRPr="00E65983">
        <w:rPr>
          <w:sz w:val="18"/>
          <w:szCs w:val="18"/>
        </w:rPr>
        <w:t>(for addition, modification or deletion of code values)</w:t>
      </w:r>
    </w:p>
    <w:p w:rsidR="00E65983" w:rsidRDefault="00E65983" w:rsidP="00E65983">
      <w:pPr>
        <w:rPr>
          <w:sz w:val="18"/>
          <w:szCs w:val="18"/>
        </w:rPr>
      </w:pPr>
    </w:p>
    <w:p w:rsidR="00E65983" w:rsidRDefault="00E65983" w:rsidP="00E65983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Document Name and No.:</w:t>
      </w:r>
    </w:p>
    <w:p w:rsidR="00C50BF0" w:rsidRDefault="00C50BF0" w:rsidP="00E65983">
      <w:pPr>
        <w:ind w:left="360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NAESB WGQ Standard No. 1.4.</w:t>
      </w:r>
      <w:r w:rsidR="007270A8">
        <w:rPr>
          <w:sz w:val="20"/>
          <w:szCs w:val="20"/>
        </w:rPr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70A8">
        <w:rPr>
          <w:sz w:val="20"/>
          <w:szCs w:val="20"/>
        </w:rPr>
        <w:t>Nomination Quick Response</w:t>
      </w:r>
    </w:p>
    <w:p w:rsidR="00C50BF0" w:rsidRDefault="00C50BF0" w:rsidP="00E65983">
      <w:pPr>
        <w:ind w:left="360"/>
        <w:rPr>
          <w:sz w:val="20"/>
          <w:szCs w:val="20"/>
        </w:rPr>
      </w:pPr>
    </w:p>
    <w:p w:rsidR="00C50BF0" w:rsidRDefault="00C50BF0" w:rsidP="00E65983">
      <w:pPr>
        <w:ind w:left="360"/>
        <w:rPr>
          <w:sz w:val="20"/>
          <w:szCs w:val="20"/>
        </w:rPr>
      </w:pPr>
      <w:r>
        <w:rPr>
          <w:b/>
          <w:sz w:val="20"/>
          <w:szCs w:val="20"/>
        </w:rPr>
        <w:t>Data Element:</w:t>
      </w:r>
      <w:r>
        <w:rPr>
          <w:b/>
          <w:sz w:val="20"/>
          <w:szCs w:val="20"/>
        </w:rPr>
        <w:tab/>
      </w:r>
      <w:r w:rsidR="007E7F4D">
        <w:rPr>
          <w:sz w:val="20"/>
          <w:szCs w:val="20"/>
        </w:rPr>
        <w:t>Validation Code (Sub-detail)</w:t>
      </w:r>
    </w:p>
    <w:p w:rsidR="00C50BF0" w:rsidRPr="00C50BF0" w:rsidRDefault="00C50BF0" w:rsidP="00E65983">
      <w:pPr>
        <w:ind w:left="360"/>
        <w:rPr>
          <w:sz w:val="20"/>
          <w:szCs w:val="20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30"/>
        <w:gridCol w:w="4320"/>
        <w:gridCol w:w="3240"/>
      </w:tblGrid>
      <w:tr w:rsidR="00C50BF0" w:rsidRPr="004962E7" w:rsidTr="007270A8">
        <w:trPr>
          <w:cantSplit/>
          <w:tblHeader/>
        </w:trPr>
        <w:tc>
          <w:tcPr>
            <w:tcW w:w="1830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C50BF0" w:rsidRPr="009B4F3F" w:rsidRDefault="007270A8" w:rsidP="00B62EF0">
            <w:pPr>
              <w:spacing w:before="80" w:after="40"/>
              <w:ind w:left="86"/>
              <w:rPr>
                <w:rFonts w:cs="Arial"/>
                <w:b/>
                <w:color w:val="000000"/>
                <w:sz w:val="18"/>
              </w:rPr>
            </w:pPr>
            <w:r>
              <w:rPr>
                <w:rFonts w:cs="Arial"/>
                <w:b/>
                <w:color w:val="000000"/>
                <w:sz w:val="18"/>
              </w:rPr>
              <w:t>Code Value</w:t>
            </w:r>
          </w:p>
        </w:tc>
        <w:tc>
          <w:tcPr>
            <w:tcW w:w="4320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C50BF0" w:rsidRPr="004962E7" w:rsidRDefault="00C50BF0" w:rsidP="007270A8">
            <w:pPr>
              <w:spacing w:before="80" w:after="40"/>
              <w:ind w:left="86"/>
              <w:rPr>
                <w:b/>
                <w:color w:val="000000"/>
                <w:sz w:val="18"/>
              </w:rPr>
            </w:pPr>
            <w:r w:rsidRPr="004962E7">
              <w:rPr>
                <w:b/>
                <w:color w:val="000000"/>
                <w:sz w:val="18"/>
              </w:rPr>
              <w:t xml:space="preserve">Code Value </w:t>
            </w:r>
            <w:r w:rsidR="007270A8">
              <w:rPr>
                <w:b/>
                <w:color w:val="000000"/>
                <w:sz w:val="18"/>
              </w:rPr>
              <w:t>Description</w:t>
            </w:r>
          </w:p>
        </w:tc>
        <w:tc>
          <w:tcPr>
            <w:tcW w:w="3240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bottom"/>
          </w:tcPr>
          <w:p w:rsidR="00C50BF0" w:rsidRPr="004962E7" w:rsidRDefault="00C50BF0" w:rsidP="00B62EF0">
            <w:pPr>
              <w:spacing w:before="80" w:after="40"/>
              <w:jc w:val="center"/>
              <w:rPr>
                <w:b/>
                <w:color w:val="000000"/>
                <w:sz w:val="18"/>
              </w:rPr>
            </w:pPr>
            <w:r w:rsidRPr="004962E7">
              <w:rPr>
                <w:b/>
                <w:color w:val="000000"/>
                <w:sz w:val="18"/>
              </w:rPr>
              <w:t>Code Value</w:t>
            </w:r>
            <w:r w:rsidR="007270A8">
              <w:rPr>
                <w:b/>
                <w:color w:val="000000"/>
                <w:sz w:val="18"/>
              </w:rPr>
              <w:t xml:space="preserve"> Definition</w:t>
            </w:r>
          </w:p>
        </w:tc>
      </w:tr>
      <w:tr w:rsidR="00C50BF0" w:rsidRPr="00C50BF0" w:rsidTr="007270A8">
        <w:trPr>
          <w:cantSplit/>
        </w:trPr>
        <w:tc>
          <w:tcPr>
            <w:tcW w:w="1830" w:type="dxa"/>
          </w:tcPr>
          <w:p w:rsidR="00C50BF0" w:rsidRPr="00C50BF0" w:rsidRDefault="007270A8" w:rsidP="00C50BF0">
            <w:pPr>
              <w:spacing w:before="80" w:after="40"/>
              <w:ind w:left="86"/>
              <w:rPr>
                <w:color w:val="000000"/>
                <w:sz w:val="18"/>
                <w:szCs w:val="18"/>
                <w:highlight w:val="yellow"/>
                <w:u w:val="single"/>
              </w:rPr>
            </w:pP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t>ENMQR610</w:t>
            </w:r>
          </w:p>
        </w:tc>
        <w:tc>
          <w:tcPr>
            <w:tcW w:w="4320" w:type="dxa"/>
          </w:tcPr>
          <w:p w:rsidR="00C50BF0" w:rsidRPr="00C50BF0" w:rsidRDefault="007270A8" w:rsidP="00B62EF0">
            <w:pPr>
              <w:spacing w:before="80" w:after="40"/>
              <w:ind w:left="86"/>
              <w:rPr>
                <w:color w:val="000000"/>
                <w:sz w:val="18"/>
                <w:szCs w:val="18"/>
                <w:highlight w:val="yellow"/>
                <w:u w:val="single"/>
              </w:rPr>
            </w:pP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t>Nominated Quantity below EPSQ</w:t>
            </w:r>
          </w:p>
        </w:tc>
        <w:tc>
          <w:tcPr>
            <w:tcW w:w="3240" w:type="dxa"/>
            <w:shd w:val="clear" w:color="auto" w:fill="auto"/>
          </w:tcPr>
          <w:p w:rsidR="00C50BF0" w:rsidRPr="00C50BF0" w:rsidRDefault="007270A8" w:rsidP="00C50BF0">
            <w:pPr>
              <w:spacing w:before="80" w:after="40"/>
              <w:jc w:val="center"/>
              <w:rPr>
                <w:color w:val="000000"/>
                <w:sz w:val="18"/>
                <w:szCs w:val="18"/>
                <w:highlight w:val="yellow"/>
                <w:u w:val="single"/>
              </w:rPr>
            </w:pPr>
            <w:r>
              <w:rPr>
                <w:rFonts w:cs="Arial"/>
                <w:color w:val="000000"/>
                <w:sz w:val="18"/>
                <w:szCs w:val="18"/>
                <w:highlight w:val="yellow"/>
                <w:u w:val="single"/>
              </w:rPr>
              <w:t>[no definition necessary]</w:t>
            </w:r>
          </w:p>
        </w:tc>
      </w:tr>
      <w:tr w:rsidR="00C50BF0" w:rsidRPr="00C50BF0" w:rsidTr="007270A8">
        <w:trPr>
          <w:cantSplit/>
        </w:trPr>
        <w:tc>
          <w:tcPr>
            <w:tcW w:w="1830" w:type="dxa"/>
          </w:tcPr>
          <w:p w:rsidR="00C50BF0" w:rsidRPr="00C50BF0" w:rsidRDefault="007270A8" w:rsidP="00B62EF0">
            <w:pPr>
              <w:spacing w:before="80" w:after="40"/>
              <w:ind w:left="86"/>
              <w:rPr>
                <w:color w:val="000000"/>
                <w:sz w:val="18"/>
                <w:szCs w:val="18"/>
                <w:highlight w:val="yellow"/>
                <w:u w:val="single"/>
              </w:rPr>
            </w:pP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t>WNMQR560</w:t>
            </w:r>
          </w:p>
        </w:tc>
        <w:tc>
          <w:tcPr>
            <w:tcW w:w="4320" w:type="dxa"/>
          </w:tcPr>
          <w:p w:rsidR="00C50BF0" w:rsidRPr="00C50BF0" w:rsidRDefault="007270A8" w:rsidP="00B62EF0">
            <w:pPr>
              <w:spacing w:before="80" w:after="40"/>
              <w:ind w:left="86"/>
              <w:rPr>
                <w:color w:val="000000"/>
                <w:sz w:val="18"/>
                <w:szCs w:val="18"/>
                <w:highlight w:val="yellow"/>
                <w:u w:val="single"/>
              </w:rPr>
            </w:pP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t>Nominated Quantity below EPSQ</w:t>
            </w:r>
          </w:p>
        </w:tc>
        <w:tc>
          <w:tcPr>
            <w:tcW w:w="3240" w:type="dxa"/>
            <w:shd w:val="clear" w:color="auto" w:fill="auto"/>
          </w:tcPr>
          <w:p w:rsidR="00C50BF0" w:rsidRPr="00C50BF0" w:rsidRDefault="007270A8" w:rsidP="00DD4475">
            <w:pPr>
              <w:spacing w:before="80" w:after="40"/>
              <w:jc w:val="center"/>
              <w:rPr>
                <w:color w:val="000000"/>
                <w:sz w:val="18"/>
                <w:szCs w:val="18"/>
                <w:u w:val="single"/>
              </w:rPr>
            </w:pPr>
            <w:r w:rsidRPr="007270A8">
              <w:rPr>
                <w:rFonts w:cs="Arial"/>
                <w:color w:val="000000"/>
                <w:sz w:val="18"/>
                <w:szCs w:val="18"/>
                <w:highlight w:val="yellow"/>
                <w:u w:val="single"/>
              </w:rPr>
              <w:t>[no definition ne</w:t>
            </w:r>
            <w:r>
              <w:rPr>
                <w:rFonts w:cs="Arial"/>
                <w:color w:val="000000"/>
                <w:sz w:val="18"/>
                <w:szCs w:val="18"/>
                <w:highlight w:val="yellow"/>
                <w:u w:val="single"/>
              </w:rPr>
              <w:t>ce</w:t>
            </w:r>
            <w:r w:rsidRPr="007270A8">
              <w:rPr>
                <w:rFonts w:cs="Arial"/>
                <w:color w:val="000000"/>
                <w:sz w:val="18"/>
                <w:szCs w:val="18"/>
                <w:highlight w:val="yellow"/>
                <w:u w:val="single"/>
              </w:rPr>
              <w:t>ssary]</w:t>
            </w:r>
          </w:p>
        </w:tc>
      </w:tr>
    </w:tbl>
    <w:p w:rsidR="00E65983" w:rsidRDefault="00E65983" w:rsidP="00E65983">
      <w:pPr>
        <w:rPr>
          <w:b/>
          <w:sz w:val="20"/>
          <w:szCs w:val="20"/>
        </w:rPr>
      </w:pPr>
    </w:p>
    <w:p w:rsidR="00E65983" w:rsidRDefault="00E65983" w:rsidP="00E65983">
      <w:pPr>
        <w:rPr>
          <w:b/>
          <w:sz w:val="20"/>
          <w:szCs w:val="20"/>
        </w:rPr>
      </w:pPr>
    </w:p>
    <w:p w:rsidR="00E65983" w:rsidRDefault="00E65983" w:rsidP="00E65983">
      <w:pPr>
        <w:rPr>
          <w:b/>
          <w:sz w:val="22"/>
        </w:rPr>
      </w:pPr>
    </w:p>
    <w:p w:rsidR="007059E0" w:rsidRDefault="007059E0" w:rsidP="00E65983">
      <w:pPr>
        <w:rPr>
          <w:sz w:val="18"/>
          <w:szCs w:val="18"/>
        </w:rPr>
      </w:pPr>
      <w:r>
        <w:rPr>
          <w:b/>
          <w:sz w:val="22"/>
        </w:rPr>
        <w:t xml:space="preserve">TECHNICAL CHANGE LOG: </w:t>
      </w:r>
      <w:r>
        <w:rPr>
          <w:sz w:val="18"/>
          <w:szCs w:val="18"/>
        </w:rPr>
        <w:t>(all instructions to accomplish the recommendation)</w:t>
      </w:r>
    </w:p>
    <w:p w:rsidR="007059E0" w:rsidRDefault="007059E0" w:rsidP="00E65983">
      <w:pPr>
        <w:rPr>
          <w:sz w:val="18"/>
          <w:szCs w:val="18"/>
        </w:rPr>
      </w:pPr>
    </w:p>
    <w:p w:rsidR="007059E0" w:rsidRDefault="007059E0" w:rsidP="007059E0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Document Name and No.:</w:t>
      </w:r>
    </w:p>
    <w:p w:rsidR="00DD4475" w:rsidRPr="00DD4475" w:rsidRDefault="00DD4475" w:rsidP="007059E0">
      <w:pPr>
        <w:ind w:left="360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NAESB WGQ Standard No. 1.4.</w:t>
      </w:r>
      <w:r w:rsidR="007270A8">
        <w:rPr>
          <w:sz w:val="20"/>
          <w:szCs w:val="20"/>
        </w:rPr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70A8">
        <w:rPr>
          <w:sz w:val="20"/>
          <w:szCs w:val="20"/>
        </w:rPr>
        <w:t>Nomination Quick Response</w:t>
      </w:r>
    </w:p>
    <w:p w:rsidR="007059E0" w:rsidRDefault="007059E0" w:rsidP="007059E0">
      <w:pPr>
        <w:ind w:left="360"/>
        <w:rPr>
          <w:b/>
          <w:sz w:val="20"/>
          <w:szCs w:val="20"/>
        </w:rPr>
      </w:pPr>
    </w:p>
    <w:p w:rsidR="007059E0" w:rsidRDefault="007059E0" w:rsidP="007059E0">
      <w:pPr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188"/>
      </w:tblGrid>
      <w:tr w:rsidR="007059E0" w:rsidTr="00363C04">
        <w:tc>
          <w:tcPr>
            <w:tcW w:w="10188" w:type="dxa"/>
          </w:tcPr>
          <w:p w:rsidR="007059E0" w:rsidRDefault="007059E0" w:rsidP="000018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 of Change:  Transaction Set Tables</w:t>
            </w:r>
          </w:p>
        </w:tc>
      </w:tr>
      <w:tr w:rsidR="007059E0" w:rsidTr="00363C04">
        <w:tc>
          <w:tcPr>
            <w:tcW w:w="10188" w:type="dxa"/>
          </w:tcPr>
          <w:p w:rsidR="007059E0" w:rsidRDefault="00FD2AA8" w:rsidP="00001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Error and Warnings (Sub-detail)</w:t>
            </w:r>
          </w:p>
          <w:p w:rsidR="00F40709" w:rsidRDefault="00F40709" w:rsidP="00001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 Name (</w:t>
            </w:r>
            <w:r w:rsidR="00FD2AA8">
              <w:rPr>
                <w:sz w:val="20"/>
                <w:szCs w:val="20"/>
              </w:rPr>
              <w:t>Ill02) Validation Code</w:t>
            </w:r>
          </w:p>
          <w:p w:rsidR="00F40709" w:rsidRDefault="00FD2AA8" w:rsidP="00001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Ill02</w:t>
            </w:r>
            <w:r w:rsidR="00F40709">
              <w:rPr>
                <w:sz w:val="20"/>
                <w:szCs w:val="20"/>
              </w:rPr>
              <w:t xml:space="preserve"> – Add the following code values alphanumerically by code value</w:t>
            </w:r>
          </w:p>
          <w:p w:rsidR="00F40709" w:rsidRDefault="00F40709" w:rsidP="00001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F40709">
              <w:rPr>
                <w:sz w:val="20"/>
                <w:szCs w:val="20"/>
                <w:highlight w:val="yellow"/>
              </w:rPr>
              <w:t>‘</w:t>
            </w:r>
            <w:r w:rsidR="00FD2AA8">
              <w:rPr>
                <w:sz w:val="20"/>
                <w:szCs w:val="20"/>
                <w:highlight w:val="yellow"/>
              </w:rPr>
              <w:t>ENMQR610</w:t>
            </w:r>
            <w:r w:rsidRPr="00F40709">
              <w:rPr>
                <w:sz w:val="20"/>
                <w:szCs w:val="20"/>
                <w:highlight w:val="yellow"/>
              </w:rPr>
              <w:t>’ with Description ‘</w:t>
            </w:r>
            <w:r w:rsidR="00FD2AA8">
              <w:rPr>
                <w:sz w:val="20"/>
                <w:szCs w:val="20"/>
                <w:highlight w:val="yellow"/>
              </w:rPr>
              <w:t>Nominated Quantity below EPSQ</w:t>
            </w:r>
            <w:r w:rsidRPr="00F40709">
              <w:rPr>
                <w:sz w:val="20"/>
                <w:szCs w:val="20"/>
                <w:highlight w:val="yellow"/>
              </w:rPr>
              <w:t>’</w:t>
            </w:r>
          </w:p>
          <w:p w:rsidR="00F40709" w:rsidRDefault="00F40709" w:rsidP="00001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F40709">
              <w:rPr>
                <w:sz w:val="20"/>
                <w:szCs w:val="20"/>
                <w:highlight w:val="yellow"/>
              </w:rPr>
              <w:t>‘</w:t>
            </w:r>
            <w:r w:rsidR="00FD2AA8">
              <w:rPr>
                <w:sz w:val="20"/>
                <w:szCs w:val="20"/>
                <w:highlight w:val="yellow"/>
              </w:rPr>
              <w:t>WNMQR560</w:t>
            </w:r>
            <w:r w:rsidRPr="00F40709">
              <w:rPr>
                <w:sz w:val="20"/>
                <w:szCs w:val="20"/>
                <w:highlight w:val="yellow"/>
              </w:rPr>
              <w:t>’ with Description ‘</w:t>
            </w:r>
            <w:r w:rsidR="00FD2AA8">
              <w:rPr>
                <w:sz w:val="20"/>
                <w:szCs w:val="20"/>
                <w:highlight w:val="yellow"/>
              </w:rPr>
              <w:t>Nominated Quantity below EPSQ</w:t>
            </w:r>
            <w:r w:rsidRPr="00F40709">
              <w:rPr>
                <w:sz w:val="20"/>
                <w:szCs w:val="20"/>
                <w:highlight w:val="yellow"/>
              </w:rPr>
              <w:t>’</w:t>
            </w:r>
          </w:p>
          <w:p w:rsidR="00F40709" w:rsidRPr="00F40709" w:rsidRDefault="00F40709" w:rsidP="00001886">
            <w:pPr>
              <w:rPr>
                <w:sz w:val="20"/>
                <w:szCs w:val="20"/>
              </w:rPr>
            </w:pPr>
          </w:p>
        </w:tc>
      </w:tr>
    </w:tbl>
    <w:p w:rsidR="007059E0" w:rsidRDefault="007059E0" w:rsidP="007059E0">
      <w:pPr>
        <w:rPr>
          <w:sz w:val="20"/>
          <w:szCs w:val="20"/>
        </w:rPr>
      </w:pPr>
    </w:p>
    <w:p w:rsidR="00F40709" w:rsidRDefault="00F40709" w:rsidP="007059E0">
      <w:pPr>
        <w:rPr>
          <w:sz w:val="20"/>
          <w:szCs w:val="20"/>
        </w:rPr>
        <w:sectPr w:rsidR="00F40709" w:rsidSect="009C6187">
          <w:pgSz w:w="12240" w:h="15840" w:code="1"/>
          <w:pgMar w:top="2520" w:right="1080" w:bottom="720" w:left="1080" w:header="720" w:footer="720" w:gutter="0"/>
          <w:cols w:space="720"/>
          <w:docGrid w:linePitch="360"/>
        </w:sectPr>
      </w:pPr>
    </w:p>
    <w:p w:rsidR="00363C04" w:rsidRDefault="00363C04" w:rsidP="007059E0">
      <w:pPr>
        <w:rPr>
          <w:sz w:val="20"/>
          <w:szCs w:val="20"/>
        </w:rPr>
      </w:pPr>
    </w:p>
    <w:p w:rsidR="00363C04" w:rsidRDefault="00363C04" w:rsidP="00363C04">
      <w:pPr>
        <w:rPr>
          <w:b/>
          <w:sz w:val="22"/>
        </w:rPr>
      </w:pPr>
      <w:r>
        <w:rPr>
          <w:b/>
          <w:sz w:val="22"/>
        </w:rPr>
        <w:t>4.  SUPPORTING DOCUMENTATION</w:t>
      </w:r>
    </w:p>
    <w:p w:rsidR="00363C04" w:rsidRDefault="00363C04" w:rsidP="00363C04">
      <w:pPr>
        <w:rPr>
          <w:b/>
          <w:sz w:val="22"/>
        </w:rPr>
      </w:pPr>
    </w:p>
    <w:p w:rsidR="00363C04" w:rsidRDefault="00363C04" w:rsidP="00363C04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Description of Request:</w:t>
      </w:r>
    </w:p>
    <w:p w:rsidR="00FD2AA8" w:rsidRDefault="00FD2AA8" w:rsidP="00F40709">
      <w:pPr>
        <w:ind w:left="720"/>
        <w:rPr>
          <w:sz w:val="22"/>
        </w:rPr>
      </w:pPr>
      <w:r>
        <w:rPr>
          <w:sz w:val="22"/>
        </w:rPr>
        <w:t>For the dataset requested below, add the following values for Validation Code (Sub-detail):</w:t>
      </w:r>
    </w:p>
    <w:p w:rsidR="000269E7" w:rsidRPr="00FD2AA8" w:rsidRDefault="000269E7" w:rsidP="00FD2AA8">
      <w:pPr>
        <w:ind w:left="720" w:firstLine="720"/>
        <w:rPr>
          <w:sz w:val="22"/>
        </w:rPr>
      </w:pPr>
      <w:r w:rsidRPr="00FD2AA8">
        <w:rPr>
          <w:sz w:val="22"/>
        </w:rPr>
        <w:t>NAESB WGQ Standard 1.4.</w:t>
      </w:r>
      <w:r w:rsidR="00FD2AA8">
        <w:rPr>
          <w:sz w:val="22"/>
        </w:rPr>
        <w:t>2</w:t>
      </w:r>
      <w:r w:rsidR="00FD2AA8">
        <w:rPr>
          <w:sz w:val="22"/>
        </w:rPr>
        <w:tab/>
      </w:r>
      <w:r w:rsidR="00FD2AA8">
        <w:rPr>
          <w:sz w:val="22"/>
        </w:rPr>
        <w:tab/>
        <w:t>Nomination Quick Response</w:t>
      </w:r>
    </w:p>
    <w:p w:rsidR="000269E7" w:rsidRDefault="000269E7" w:rsidP="00F40709">
      <w:pPr>
        <w:ind w:left="720"/>
        <w:rPr>
          <w:sz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822"/>
        <w:gridCol w:w="4622"/>
        <w:gridCol w:w="1350"/>
      </w:tblGrid>
      <w:tr w:rsidR="004750B9" w:rsidRPr="002D139D" w:rsidTr="00EE526E">
        <w:tc>
          <w:tcPr>
            <w:tcW w:w="2930" w:type="dxa"/>
            <w:gridSpan w:val="2"/>
            <w:shd w:val="clear" w:color="auto" w:fill="auto"/>
          </w:tcPr>
          <w:p w:rsidR="004750B9" w:rsidRPr="002D139D" w:rsidRDefault="004750B9" w:rsidP="004750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rFonts w:eastAsia="Times New Roman" w:cs="Arial"/>
                <w:b/>
                <w:sz w:val="20"/>
                <w:szCs w:val="20"/>
              </w:rPr>
            </w:pPr>
            <w:r w:rsidRPr="002D139D">
              <w:rPr>
                <w:rFonts w:eastAsia="Times New Roman" w:cs="Arial"/>
                <w:b/>
                <w:sz w:val="20"/>
                <w:szCs w:val="20"/>
              </w:rPr>
              <w:t>Code Value Description     (Abbreviation)</w:t>
            </w:r>
          </w:p>
        </w:tc>
        <w:tc>
          <w:tcPr>
            <w:tcW w:w="4622" w:type="dxa"/>
            <w:shd w:val="clear" w:color="auto" w:fill="auto"/>
          </w:tcPr>
          <w:p w:rsidR="004750B9" w:rsidRPr="002D139D" w:rsidRDefault="004750B9" w:rsidP="004750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2D139D">
              <w:rPr>
                <w:rFonts w:eastAsia="Times New Roman" w:cs="Arial"/>
                <w:b/>
                <w:sz w:val="20"/>
                <w:szCs w:val="20"/>
              </w:rPr>
              <w:t>Code Value Definition</w:t>
            </w:r>
          </w:p>
        </w:tc>
        <w:tc>
          <w:tcPr>
            <w:tcW w:w="1304" w:type="dxa"/>
            <w:shd w:val="clear" w:color="auto" w:fill="auto"/>
          </w:tcPr>
          <w:p w:rsidR="004750B9" w:rsidRPr="002D139D" w:rsidRDefault="004750B9" w:rsidP="004750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2D139D">
              <w:rPr>
                <w:rFonts w:eastAsia="Times New Roman" w:cs="Arial"/>
                <w:b/>
                <w:sz w:val="20"/>
                <w:szCs w:val="20"/>
              </w:rPr>
              <w:t>Code Value</w:t>
            </w:r>
          </w:p>
        </w:tc>
      </w:tr>
      <w:tr w:rsidR="004750B9" w:rsidRPr="002D139D" w:rsidTr="00EE526E">
        <w:tc>
          <w:tcPr>
            <w:tcW w:w="2930" w:type="dxa"/>
            <w:gridSpan w:val="2"/>
            <w:shd w:val="clear" w:color="auto" w:fill="auto"/>
          </w:tcPr>
          <w:p w:rsidR="004750B9" w:rsidRPr="002D139D" w:rsidRDefault="004750B9" w:rsidP="004750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rFonts w:eastAsia="Times New Roman" w:cs="Arial"/>
                <w:sz w:val="20"/>
                <w:szCs w:val="20"/>
              </w:rPr>
            </w:pPr>
            <w:r w:rsidRPr="002D139D">
              <w:rPr>
                <w:rFonts w:eastAsia="Times New Roman" w:cs="Arial"/>
                <w:sz w:val="20"/>
                <w:szCs w:val="20"/>
              </w:rPr>
              <w:t xml:space="preserve">Nominated Quantity below EPSQ </w:t>
            </w:r>
          </w:p>
        </w:tc>
        <w:tc>
          <w:tcPr>
            <w:tcW w:w="4622" w:type="dxa"/>
            <w:shd w:val="clear" w:color="auto" w:fill="auto"/>
          </w:tcPr>
          <w:p w:rsidR="004750B9" w:rsidRPr="002D139D" w:rsidRDefault="004750B9" w:rsidP="004750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2D139D">
              <w:rPr>
                <w:rFonts w:eastAsia="Times New Roman" w:cs="Arial"/>
                <w:sz w:val="20"/>
                <w:szCs w:val="20"/>
              </w:rPr>
              <w:t xml:space="preserve">[no definition necessary] </w:t>
            </w:r>
          </w:p>
        </w:tc>
        <w:tc>
          <w:tcPr>
            <w:tcW w:w="1304" w:type="dxa"/>
            <w:shd w:val="clear" w:color="auto" w:fill="auto"/>
          </w:tcPr>
          <w:p w:rsidR="004750B9" w:rsidRPr="002D139D" w:rsidRDefault="004750B9" w:rsidP="004750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2D139D">
              <w:rPr>
                <w:rFonts w:eastAsia="Times New Roman" w:cs="Arial"/>
                <w:sz w:val="20"/>
                <w:szCs w:val="20"/>
              </w:rPr>
              <w:t>WNMQR???</w:t>
            </w:r>
          </w:p>
        </w:tc>
      </w:tr>
      <w:tr w:rsidR="004750B9" w:rsidRPr="002D139D" w:rsidTr="00EE526E">
        <w:tc>
          <w:tcPr>
            <w:tcW w:w="2930" w:type="dxa"/>
            <w:gridSpan w:val="2"/>
            <w:shd w:val="clear" w:color="auto" w:fill="auto"/>
          </w:tcPr>
          <w:p w:rsidR="004750B9" w:rsidRPr="002D139D" w:rsidRDefault="004750B9" w:rsidP="004750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rFonts w:eastAsia="Times New Roman" w:cs="Arial"/>
                <w:sz w:val="20"/>
                <w:szCs w:val="20"/>
              </w:rPr>
            </w:pPr>
            <w:r w:rsidRPr="002D139D">
              <w:rPr>
                <w:rFonts w:eastAsia="Times New Roman" w:cs="Arial"/>
                <w:sz w:val="20"/>
                <w:szCs w:val="20"/>
              </w:rPr>
              <w:t xml:space="preserve">Nominated Quantity below EPSQ </w:t>
            </w:r>
          </w:p>
        </w:tc>
        <w:tc>
          <w:tcPr>
            <w:tcW w:w="4622" w:type="dxa"/>
            <w:shd w:val="clear" w:color="auto" w:fill="auto"/>
          </w:tcPr>
          <w:p w:rsidR="004750B9" w:rsidRPr="002D139D" w:rsidRDefault="004750B9" w:rsidP="004750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2D139D">
              <w:rPr>
                <w:rFonts w:eastAsia="Times New Roman" w:cs="Arial"/>
                <w:sz w:val="20"/>
                <w:szCs w:val="20"/>
              </w:rPr>
              <w:t xml:space="preserve">[no definition necessary] </w:t>
            </w:r>
          </w:p>
        </w:tc>
        <w:tc>
          <w:tcPr>
            <w:tcW w:w="1304" w:type="dxa"/>
            <w:shd w:val="clear" w:color="auto" w:fill="auto"/>
          </w:tcPr>
          <w:p w:rsidR="004750B9" w:rsidRPr="002D139D" w:rsidRDefault="004750B9" w:rsidP="004750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2D139D">
              <w:rPr>
                <w:rFonts w:eastAsia="Times New Roman" w:cs="Arial"/>
                <w:sz w:val="20"/>
                <w:szCs w:val="20"/>
              </w:rPr>
              <w:t>ENMQR???</w:t>
            </w:r>
          </w:p>
        </w:tc>
      </w:tr>
      <w:tr w:rsidR="004750B9" w:rsidRPr="004750B9" w:rsidTr="00EE5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08" w:type="dxa"/>
        </w:trPr>
        <w:tc>
          <w:tcPr>
            <w:tcW w:w="8748" w:type="dxa"/>
            <w:gridSpan w:val="3"/>
          </w:tcPr>
          <w:p w:rsidR="004750B9" w:rsidRPr="004750B9" w:rsidRDefault="004750B9" w:rsidP="004750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</w:tr>
    </w:tbl>
    <w:p w:rsidR="004750B9" w:rsidRDefault="004750B9" w:rsidP="00F40709">
      <w:pPr>
        <w:ind w:left="720"/>
        <w:rPr>
          <w:sz w:val="22"/>
        </w:rPr>
      </w:pPr>
    </w:p>
    <w:p w:rsidR="000269E7" w:rsidRPr="000269E7" w:rsidRDefault="00FD2AA8" w:rsidP="00F40709">
      <w:pPr>
        <w:ind w:left="720"/>
        <w:rPr>
          <w:sz w:val="22"/>
        </w:rPr>
      </w:pPr>
      <w:r>
        <w:rPr>
          <w:sz w:val="22"/>
        </w:rPr>
        <w:t>Kinder Morgan validates EPSQ at the sub-detail level; therefore, we need standard error/warning code values to return at the sub-detail level.</w:t>
      </w:r>
    </w:p>
    <w:p w:rsidR="00363C04" w:rsidRDefault="00363C04" w:rsidP="00363C04">
      <w:pPr>
        <w:rPr>
          <w:b/>
          <w:sz w:val="22"/>
        </w:rPr>
      </w:pPr>
    </w:p>
    <w:p w:rsidR="00363C04" w:rsidRDefault="00363C04" w:rsidP="00363C04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Description of Recommendation:</w:t>
      </w:r>
    </w:p>
    <w:p w:rsidR="00363C04" w:rsidRDefault="00363C04" w:rsidP="00363C04">
      <w:pPr>
        <w:rPr>
          <w:b/>
          <w:sz w:val="22"/>
        </w:rPr>
      </w:pPr>
    </w:p>
    <w:p w:rsidR="00363C04" w:rsidRDefault="00363C04" w:rsidP="002D139D">
      <w:pPr>
        <w:ind w:left="720"/>
        <w:rPr>
          <w:b/>
          <w:sz w:val="22"/>
        </w:rPr>
      </w:pPr>
      <w:r>
        <w:rPr>
          <w:b/>
          <w:sz w:val="22"/>
        </w:rPr>
        <w:t>Information Requirements / Technical Subcommittee</w:t>
      </w:r>
    </w:p>
    <w:p w:rsidR="00363C04" w:rsidRDefault="00363C04" w:rsidP="002D139D">
      <w:pPr>
        <w:ind w:left="720"/>
        <w:rPr>
          <w:sz w:val="22"/>
        </w:rPr>
      </w:pPr>
      <w:r>
        <w:rPr>
          <w:sz w:val="22"/>
        </w:rPr>
        <w:t>See the following meeting minutes for the Joint Information Requirements / Technical Subcommittees:</w:t>
      </w:r>
    </w:p>
    <w:p w:rsidR="00363C04" w:rsidRDefault="001C510B" w:rsidP="00363C04">
      <w:pPr>
        <w:numPr>
          <w:ilvl w:val="0"/>
          <w:numId w:val="2"/>
        </w:numPr>
        <w:rPr>
          <w:sz w:val="22"/>
        </w:rPr>
      </w:pPr>
      <w:r>
        <w:rPr>
          <w:sz w:val="22"/>
        </w:rPr>
        <w:t>July 13, 2017</w:t>
      </w:r>
    </w:p>
    <w:p w:rsidR="00363C04" w:rsidRDefault="00363C04" w:rsidP="00363C04">
      <w:pPr>
        <w:rPr>
          <w:sz w:val="22"/>
        </w:rPr>
      </w:pPr>
    </w:p>
    <w:p w:rsidR="00363C04" w:rsidRDefault="00363C04" w:rsidP="002D139D">
      <w:pPr>
        <w:ind w:left="720"/>
        <w:rPr>
          <w:sz w:val="22"/>
        </w:rPr>
      </w:pPr>
      <w:r>
        <w:rPr>
          <w:b/>
          <w:sz w:val="22"/>
        </w:rPr>
        <w:t>Motion:</w:t>
      </w:r>
    </w:p>
    <w:p w:rsidR="00363C04" w:rsidRDefault="00363C04" w:rsidP="002D139D">
      <w:pPr>
        <w:ind w:left="720"/>
        <w:rPr>
          <w:sz w:val="22"/>
        </w:rPr>
      </w:pPr>
      <w:r>
        <w:rPr>
          <w:sz w:val="22"/>
        </w:rPr>
        <w:t>Adopt the proposed implementation for</w:t>
      </w:r>
      <w:r w:rsidR="000269E7">
        <w:rPr>
          <w:sz w:val="22"/>
        </w:rPr>
        <w:t xml:space="preserve"> MC1700</w:t>
      </w:r>
      <w:r w:rsidR="00FD2AA8">
        <w:rPr>
          <w:sz w:val="22"/>
        </w:rPr>
        <w:t xml:space="preserve">9 </w:t>
      </w:r>
      <w:r>
        <w:rPr>
          <w:sz w:val="22"/>
        </w:rPr>
        <w:t xml:space="preserve">to be applied in NAESB WGQ Version </w:t>
      </w:r>
      <w:r w:rsidR="000269E7">
        <w:rPr>
          <w:sz w:val="22"/>
        </w:rPr>
        <w:t>3.1,</w:t>
      </w:r>
      <w:r>
        <w:rPr>
          <w:sz w:val="22"/>
        </w:rPr>
        <w:t xml:space="preserve"> as set forth in Attachment </w:t>
      </w:r>
      <w:r w:rsidR="00FD2AA8">
        <w:rPr>
          <w:sz w:val="22"/>
        </w:rPr>
        <w:t>3</w:t>
      </w:r>
      <w:r>
        <w:rPr>
          <w:sz w:val="22"/>
        </w:rPr>
        <w:t xml:space="preserve"> to the </w:t>
      </w:r>
      <w:r w:rsidR="001C510B">
        <w:rPr>
          <w:sz w:val="22"/>
        </w:rPr>
        <w:t xml:space="preserve">July 13, 2017 </w:t>
      </w:r>
      <w:r>
        <w:rPr>
          <w:sz w:val="22"/>
        </w:rPr>
        <w:t>meeting minutes of the NAESB WGQ Joint Information Requirements / Technical Subcommittees.</w:t>
      </w:r>
    </w:p>
    <w:p w:rsidR="00363C04" w:rsidRDefault="00363C04" w:rsidP="00363C04">
      <w:pPr>
        <w:ind w:left="1080"/>
        <w:rPr>
          <w:sz w:val="22"/>
        </w:rPr>
      </w:pPr>
    </w:p>
    <w:p w:rsidR="00363C04" w:rsidRPr="007E7F4D" w:rsidRDefault="007E7F4D" w:rsidP="00363C04">
      <w:pPr>
        <w:ind w:left="1080"/>
        <w:rPr>
          <w:b/>
          <w:i/>
          <w:sz w:val="22"/>
        </w:rPr>
      </w:pPr>
      <w:r>
        <w:rPr>
          <w:b/>
          <w:i/>
          <w:sz w:val="22"/>
        </w:rPr>
        <w:t>Motion Passed Unanimously</w:t>
      </w:r>
    </w:p>
    <w:sectPr w:rsidR="00363C04" w:rsidRPr="007E7F4D" w:rsidSect="009C6187">
      <w:pgSz w:w="12240" w:h="15840" w:code="1"/>
      <w:pgMar w:top="25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FC8" w:rsidRDefault="00593FC8" w:rsidP="009C6187">
      <w:r>
        <w:separator/>
      </w:r>
    </w:p>
  </w:endnote>
  <w:endnote w:type="continuationSeparator" w:id="0">
    <w:p w:rsidR="00593FC8" w:rsidRDefault="00593FC8" w:rsidP="009C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FC8" w:rsidRDefault="00593FC8" w:rsidP="009C6187">
      <w:r>
        <w:separator/>
      </w:r>
    </w:p>
  </w:footnote>
  <w:footnote w:type="continuationSeparator" w:id="0">
    <w:p w:rsidR="00593FC8" w:rsidRDefault="00593FC8" w:rsidP="009C6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983" w:rsidRPr="00C50BF0" w:rsidRDefault="00593FC8" w:rsidP="009C6187">
    <w:pPr>
      <w:pStyle w:val="Header"/>
      <w:jc w:val="right"/>
      <w:rPr>
        <w:sz w:val="22"/>
      </w:rPr>
    </w:pPr>
    <w:r>
      <w:rPr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7.95pt;margin-top:1.5pt;width:84.45pt;height:77.2pt;z-index:-251658240;mso-wrap-edited:f" wrapcoords="-52 12307 -52 21537 9346 21537 9346 12307 -52 12307">
          <v:imagedata r:id="rId1" o:title="" croptop="38702f" cropbottom="4938f" cropright="45699f"/>
        </v:shape>
        <o:OLEObject Type="Embed" ProgID="Word.Picture.8" ShapeID="_x0000_s2051" DrawAspect="Content" ObjectID="_1561535318" r:id="rId2"/>
      </w:pict>
    </w:r>
    <w:r w:rsidR="00C50BF0">
      <w:rPr>
        <w:sz w:val="22"/>
      </w:rPr>
      <w:t>WGQ IR/Technical 2017 07</w:t>
    </w:r>
    <w:r w:rsidR="001C510B">
      <w:rPr>
        <w:sz w:val="22"/>
      </w:rPr>
      <w:t>13</w:t>
    </w:r>
    <w:r w:rsidR="00C50BF0">
      <w:rPr>
        <w:sz w:val="22"/>
      </w:rPr>
      <w:t xml:space="preserve"> </w:t>
    </w:r>
    <w:r w:rsidR="002D139D">
      <w:rPr>
        <w:sz w:val="22"/>
      </w:rPr>
      <w:t>ATT</w:t>
    </w:r>
    <w:r w:rsidR="007270A8">
      <w:rPr>
        <w:sz w:val="22"/>
      </w:rPr>
      <w:t>3</w:t>
    </w:r>
  </w:p>
  <w:p w:rsidR="00E65983" w:rsidRPr="009C6187" w:rsidRDefault="006B7A4D" w:rsidP="009C6187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9A99B3" wp14:editId="64073068">
              <wp:simplePos x="0" y="0"/>
              <wp:positionH relativeFrom="column">
                <wp:posOffset>784860</wp:posOffset>
              </wp:positionH>
              <wp:positionV relativeFrom="paragraph">
                <wp:posOffset>91440</wp:posOffset>
              </wp:positionV>
              <wp:extent cx="5770245" cy="823595"/>
              <wp:effectExtent l="13335" t="5715" r="7620" b="889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0245" cy="823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65983" w:rsidRDefault="00E65983" w:rsidP="00B1720D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  <w:r w:rsidRPr="00B1720D">
                            <w:rPr>
                              <w:b/>
                              <w:sz w:val="22"/>
                            </w:rPr>
                            <w:t>RECOMMENDATION TO NAESB WGQ EXECUTIVE COMMITTEE</w:t>
                          </w:r>
                        </w:p>
                        <w:p w:rsidR="00E65983" w:rsidRDefault="00E65983" w:rsidP="00B1720D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</w:p>
                        <w:p w:rsidR="00E65983" w:rsidRDefault="00E65983" w:rsidP="00B1720D">
                          <w:pPr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ab/>
                          </w:r>
                          <w:r>
                            <w:rPr>
                              <w:b/>
                              <w:sz w:val="22"/>
                            </w:rPr>
                            <w:tab/>
                            <w:t>Requester:</w:t>
                          </w:r>
                          <w:r w:rsidR="00A73079">
                            <w:rPr>
                              <w:b/>
                              <w:sz w:val="22"/>
                            </w:rPr>
                            <w:tab/>
                          </w:r>
                          <w:r w:rsidR="00A73079">
                            <w:rPr>
                              <w:b/>
                              <w:sz w:val="22"/>
                            </w:rPr>
                            <w:tab/>
                          </w:r>
                          <w:r w:rsidR="007270A8">
                            <w:rPr>
                              <w:b/>
                              <w:sz w:val="22"/>
                            </w:rPr>
                            <w:t>Kinder Morgan Inc.</w:t>
                          </w:r>
                        </w:p>
                        <w:p w:rsidR="00E65983" w:rsidRPr="00B1720D" w:rsidRDefault="00E65983" w:rsidP="00B1720D">
                          <w:pPr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ab/>
                          </w:r>
                          <w:r>
                            <w:rPr>
                              <w:b/>
                              <w:sz w:val="22"/>
                            </w:rPr>
                            <w:tab/>
                            <w:t>Request No.:</w:t>
                          </w:r>
                          <w:r w:rsidR="00A73079">
                            <w:rPr>
                              <w:b/>
                              <w:sz w:val="22"/>
                            </w:rPr>
                            <w:tab/>
                          </w:r>
                          <w:r w:rsidR="00A73079">
                            <w:rPr>
                              <w:b/>
                              <w:sz w:val="22"/>
                            </w:rPr>
                            <w:tab/>
                          </w:r>
                          <w:r w:rsidR="00C50BF0">
                            <w:rPr>
                              <w:b/>
                              <w:sz w:val="22"/>
                            </w:rPr>
                            <w:t>MC1700</w:t>
                          </w:r>
                          <w:r w:rsidR="007270A8">
                            <w:rPr>
                              <w:b/>
                              <w:sz w:val="22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61.8pt;margin-top:7.2pt;width:454.35pt;height:64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xsTLQIAAFcEAAAOAAAAZHJzL2Uyb0RvYy54bWysVNuO0zAQfUfiHyy/06Shoduo6WrpUoS0&#10;XKRdPsBxnMbC8RjbbVK+nrGTLRHwhMiDZXvGx2fOGWd7O3SKnIV1EnRJl4uUEqE51FIfS/r16fDq&#10;hhLnma6ZAi1KehGO3u5evtj2phAZtKBqYQmCaFf0pqSt96ZIEsdb0TG3ACM0BhuwHfO4tMektqxH&#10;9E4lWZq+SXqwtbHAhXO4ez8G6S7iN43g/nPTOOGJKily83G0cazCmOy2rDhaZlrJJxrsH1h0TGq8&#10;9Ap1zzwjJyv/gOokt+Cg8QsOXQJNI7mINWA1y/S3ah5bZkSsBcVx5iqT+3+w/NP5iyWyRu8o0axD&#10;i57E4MlbGEge1OmNKzDp0WCaH3A7ZIZKnXkA/s0RDfuW6aO4sxb6VrAa2S3DyWR2dMRxAaTqP0KN&#10;17CThwg0NLYLgCgGQXR06XJ1JlDhuJmv12m2yinhGLvJXuebSC5hxfNpY51/L6AjYVJSi85HdHZ+&#10;cD6wYcVzSmQPStYHqVRc2GO1V5acGXbJIX6xACxynqY06Uu6ybN8FGAec3OINH5/g+ikx3ZXssMq&#10;rkmsCLK903VsRs+kGudIWelJxyDdKKIfqmEybLKngvqCwloYuxtfI05asD8o6bGzS+q+n5gVlKgP&#10;Gs3ZLFer8BTiYpWvM1zYeaSaR5jmCFVST8k43fvx+ZyMlccWbxrbQcMdGtrIqHVwfmQ10cfujRZM&#10;Ly08j/k6Zv36H+x+AgAA//8DAFBLAwQUAAYACAAAACEAGOA7h98AAAALAQAADwAAAGRycy9kb3du&#10;cmV2LnhtbEyPQU/DMAyF70j8h8hIXBBL11ZllKYTQgLBDQaCa9Z4bUXjlCTryr/H4wI3P/vp+XvV&#10;eraDmNCH3pGC5SIBgdQ401Or4O31/nIFIkRNRg+OUME3BljXpyeVLo070AtOm9gKDqFQagVdjGMp&#10;ZWg6tDos3IjEt53zVkeWvpXG6wOH20GmSVJIq3viD50e8a7D5nOztwpW+eP0EZ6y5/em2A3X8eJq&#10;evjySp2fzbc3ICLO8c8MR3xGh5qZtm5PJoiBdZoVbOUhz0EcDUmWZiC2v5slyLqS/zvUPwAAAP//&#10;AwBQSwECLQAUAAYACAAAACEAtoM4kv4AAADhAQAAEwAAAAAAAAAAAAAAAAAAAAAAW0NvbnRlbnRf&#10;VHlwZXNdLnhtbFBLAQItABQABgAIAAAAIQA4/SH/1gAAAJQBAAALAAAAAAAAAAAAAAAAAC8BAABf&#10;cmVscy8ucmVsc1BLAQItABQABgAIAAAAIQD5qxsTLQIAAFcEAAAOAAAAAAAAAAAAAAAAAC4CAABk&#10;cnMvZTJvRG9jLnhtbFBLAQItABQABgAIAAAAIQAY4DuH3wAAAAsBAAAPAAAAAAAAAAAAAAAAAIcE&#10;AABkcnMvZG93bnJldi54bWxQSwUGAAAAAAQABADzAAAAkwUAAAAA&#10;">
              <v:textbox>
                <w:txbxContent>
                  <w:p w:rsidR="00E65983" w:rsidRDefault="00E65983" w:rsidP="00B1720D">
                    <w:pPr>
                      <w:jc w:val="center"/>
                      <w:rPr>
                        <w:b/>
                        <w:sz w:val="22"/>
                      </w:rPr>
                    </w:pPr>
                    <w:r w:rsidRPr="00B1720D">
                      <w:rPr>
                        <w:b/>
                        <w:sz w:val="22"/>
                      </w:rPr>
                      <w:t>RECOMMENDATION TO NAESB WGQ EXECUTIVE COMMITTEE</w:t>
                    </w:r>
                  </w:p>
                  <w:p w:rsidR="00E65983" w:rsidRDefault="00E65983" w:rsidP="00B1720D">
                    <w:pPr>
                      <w:jc w:val="center"/>
                      <w:rPr>
                        <w:b/>
                        <w:sz w:val="22"/>
                      </w:rPr>
                    </w:pPr>
                  </w:p>
                  <w:p w:rsidR="00E65983" w:rsidRDefault="00E65983" w:rsidP="00B1720D">
                    <w:pPr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ab/>
                    </w:r>
                    <w:r>
                      <w:rPr>
                        <w:b/>
                        <w:sz w:val="22"/>
                      </w:rPr>
                      <w:tab/>
                      <w:t>Requester:</w:t>
                    </w:r>
                    <w:r w:rsidR="00A73079">
                      <w:rPr>
                        <w:b/>
                        <w:sz w:val="22"/>
                      </w:rPr>
                      <w:tab/>
                    </w:r>
                    <w:r w:rsidR="00A73079">
                      <w:rPr>
                        <w:b/>
                        <w:sz w:val="22"/>
                      </w:rPr>
                      <w:tab/>
                    </w:r>
                    <w:r w:rsidR="007270A8">
                      <w:rPr>
                        <w:b/>
                        <w:sz w:val="22"/>
                      </w:rPr>
                      <w:t>Kinder Morgan Inc.</w:t>
                    </w:r>
                  </w:p>
                  <w:p w:rsidR="00E65983" w:rsidRPr="00B1720D" w:rsidRDefault="00E65983" w:rsidP="00B1720D">
                    <w:pPr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ab/>
                    </w:r>
                    <w:r>
                      <w:rPr>
                        <w:b/>
                        <w:sz w:val="22"/>
                      </w:rPr>
                      <w:tab/>
                      <w:t>Request No.:</w:t>
                    </w:r>
                    <w:r w:rsidR="00A73079">
                      <w:rPr>
                        <w:b/>
                        <w:sz w:val="22"/>
                      </w:rPr>
                      <w:tab/>
                    </w:r>
                    <w:r w:rsidR="00A73079">
                      <w:rPr>
                        <w:b/>
                        <w:sz w:val="22"/>
                      </w:rPr>
                      <w:tab/>
                    </w:r>
                    <w:r w:rsidR="00C50BF0">
                      <w:rPr>
                        <w:b/>
                        <w:sz w:val="22"/>
                      </w:rPr>
                      <w:t>MC1700</w:t>
                    </w:r>
                    <w:r w:rsidR="007270A8">
                      <w:rPr>
                        <w:b/>
                        <w:sz w:val="22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F295F"/>
    <w:multiLevelType w:val="hybridMultilevel"/>
    <w:tmpl w:val="FFDC43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0383B"/>
    <w:multiLevelType w:val="hybridMultilevel"/>
    <w:tmpl w:val="AA32E4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BB74600"/>
    <w:multiLevelType w:val="hybridMultilevel"/>
    <w:tmpl w:val="3D787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187"/>
    <w:rsid w:val="000269E7"/>
    <w:rsid w:val="0011489F"/>
    <w:rsid w:val="001C510B"/>
    <w:rsid w:val="001C760A"/>
    <w:rsid w:val="001D6C89"/>
    <w:rsid w:val="0020678B"/>
    <w:rsid w:val="00290A2B"/>
    <w:rsid w:val="002D139D"/>
    <w:rsid w:val="00363C04"/>
    <w:rsid w:val="003C5F44"/>
    <w:rsid w:val="00463215"/>
    <w:rsid w:val="004750B9"/>
    <w:rsid w:val="00593FC8"/>
    <w:rsid w:val="005F3341"/>
    <w:rsid w:val="006864B9"/>
    <w:rsid w:val="006B7A4D"/>
    <w:rsid w:val="007059E0"/>
    <w:rsid w:val="007061D8"/>
    <w:rsid w:val="007170F2"/>
    <w:rsid w:val="007270A8"/>
    <w:rsid w:val="007E7F4D"/>
    <w:rsid w:val="009752C0"/>
    <w:rsid w:val="009C6187"/>
    <w:rsid w:val="009F728A"/>
    <w:rsid w:val="00A73079"/>
    <w:rsid w:val="00B1720D"/>
    <w:rsid w:val="00C50BF0"/>
    <w:rsid w:val="00C92079"/>
    <w:rsid w:val="00C95798"/>
    <w:rsid w:val="00D23C35"/>
    <w:rsid w:val="00DD4475"/>
    <w:rsid w:val="00E63535"/>
    <w:rsid w:val="00E65983"/>
    <w:rsid w:val="00E67BE9"/>
    <w:rsid w:val="00F109CB"/>
    <w:rsid w:val="00F40709"/>
    <w:rsid w:val="00FC43F4"/>
    <w:rsid w:val="00FD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6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C61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187"/>
  </w:style>
  <w:style w:type="paragraph" w:styleId="Footer">
    <w:name w:val="footer"/>
    <w:basedOn w:val="Normal"/>
    <w:link w:val="FooterChar"/>
    <w:uiPriority w:val="99"/>
    <w:unhideWhenUsed/>
    <w:rsid w:val="009C61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187"/>
  </w:style>
  <w:style w:type="paragraph" w:styleId="ListParagraph">
    <w:name w:val="List Paragraph"/>
    <w:basedOn w:val="Normal"/>
    <w:uiPriority w:val="34"/>
    <w:qFormat/>
    <w:rsid w:val="00C50B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6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C61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187"/>
  </w:style>
  <w:style w:type="paragraph" w:styleId="Footer">
    <w:name w:val="footer"/>
    <w:basedOn w:val="Normal"/>
    <w:link w:val="FooterChar"/>
    <w:uiPriority w:val="99"/>
    <w:unhideWhenUsed/>
    <w:rsid w:val="009C61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187"/>
  </w:style>
  <w:style w:type="paragraph" w:styleId="ListParagraph">
    <w:name w:val="List Paragraph"/>
    <w:basedOn w:val="Normal"/>
    <w:uiPriority w:val="34"/>
    <w:qFormat/>
    <w:rsid w:val="00C50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5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Dominion Resources Services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rache11</dc:creator>
  <cp:lastModifiedBy>Denise Rager</cp:lastModifiedBy>
  <cp:revision>2</cp:revision>
  <dcterms:created xsi:type="dcterms:W3CDTF">2017-07-14T16:02:00Z</dcterms:created>
  <dcterms:modified xsi:type="dcterms:W3CDTF">2017-07-14T16:02:00Z</dcterms:modified>
</cp:coreProperties>
</file>