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Instructions: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1.</w:t>
      </w:r>
      <w:r>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2.</w:t>
      </w:r>
      <w:r>
        <w:rPr>
          <w:b/>
          <w:sz w:val="22"/>
        </w:rPr>
        <w:tab/>
        <w:t>Attach any information you believe is related to the request.  The more complete your request is</w:t>
      </w:r>
      <w:proofErr w:type="gramStart"/>
      <w:r>
        <w:rPr>
          <w:b/>
          <w:sz w:val="22"/>
        </w:rPr>
        <w:t>,</w:t>
      </w:r>
      <w:proofErr w:type="gramEnd"/>
      <w:r>
        <w:rPr>
          <w:b/>
          <w:sz w:val="22"/>
        </w:rPr>
        <w:t xml:space="preserve"> the less time is required to review it.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t>3.</w:t>
      </w:r>
      <w:r>
        <w:rPr>
          <w:b/>
          <w:sz w:val="22"/>
        </w:rPr>
        <w:tab/>
        <w:t>Once completed, send your request to:</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Rae McQuade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NAESB, Executive Director</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 xml:space="preserve">1301 Fannin, </w:t>
      </w:r>
      <w:smartTag w:uri="urn:schemas-microsoft-com:office:smarttags" w:element="address">
        <w:smartTag w:uri="urn:schemas-microsoft-com:office:smarttags" w:element="Street">
          <w:r>
            <w:rPr>
              <w:b/>
              <w:sz w:val="22"/>
            </w:rPr>
            <w:t>Suite</w:t>
          </w:r>
        </w:smartTag>
        <w:r>
          <w:rPr>
            <w:b/>
            <w:sz w:val="22"/>
          </w:rPr>
          <w:t xml:space="preserve"> 2350</w:t>
        </w:r>
      </w:smartTag>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r>
      <w:smartTag w:uri="urn:schemas-microsoft-com:office:smarttags" w:element="place">
        <w:smartTag w:uri="urn:schemas-microsoft-com:office:smarttags" w:element="City">
          <w:r>
            <w:rPr>
              <w:b/>
              <w:sz w:val="22"/>
            </w:rPr>
            <w:t>Houston</w:t>
          </w:r>
        </w:smartTag>
        <w:r>
          <w:rPr>
            <w:b/>
            <w:sz w:val="22"/>
          </w:rPr>
          <w:t xml:space="preserve">, </w:t>
        </w:r>
        <w:smartTag w:uri="urn:schemas-microsoft-com:office:smarttags" w:element="State">
          <w:r>
            <w:rPr>
              <w:b/>
              <w:sz w:val="22"/>
            </w:rPr>
            <w:t>TX</w:t>
          </w:r>
        </w:smartTag>
        <w:r>
          <w:rPr>
            <w:b/>
            <w:sz w:val="22"/>
          </w:rPr>
          <w:t xml:space="preserve">  </w:t>
        </w:r>
        <w:smartTag w:uri="urn:schemas-microsoft-com:office:smarttags" w:element="PostalCode">
          <w:r>
            <w:rPr>
              <w:b/>
              <w:sz w:val="22"/>
            </w:rPr>
            <w:t>77002</w:t>
          </w:r>
        </w:smartTag>
      </w:smartTag>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ab/>
      </w:r>
      <w:r>
        <w:rPr>
          <w:b/>
          <w:sz w:val="22"/>
        </w:rPr>
        <w:tab/>
      </w:r>
      <w:r>
        <w:rPr>
          <w:b/>
          <w:sz w:val="22"/>
        </w:rPr>
        <w:tab/>
        <w:t>Phone:  713</w:t>
      </w:r>
      <w:r>
        <w:rPr>
          <w:b/>
          <w:sz w:val="22"/>
        </w:rPr>
        <w:noBreakHyphen/>
        <w:t>356</w:t>
      </w:r>
      <w:r>
        <w:rPr>
          <w:b/>
          <w:sz w:val="22"/>
        </w:rPr>
        <w:noBreakHyphen/>
        <w:t>0060</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Fax:      713</w:t>
      </w:r>
      <w:r>
        <w:rPr>
          <w:b/>
          <w:sz w:val="22"/>
        </w:rPr>
        <w:noBreakHyphen/>
        <w:t>356</w:t>
      </w:r>
      <w:r>
        <w:rPr>
          <w:b/>
          <w:sz w:val="22"/>
        </w:rPr>
        <w:noBreakHyphen/>
        <w:t>0067</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proofErr w:type="gramStart"/>
      <w:r>
        <w:rPr>
          <w:b/>
          <w:sz w:val="22"/>
        </w:rPr>
        <w:t>by</w:t>
      </w:r>
      <w:proofErr w:type="gramEnd"/>
      <w:r>
        <w:rPr>
          <w:b/>
          <w:sz w:val="22"/>
        </w:rPr>
        <w:t xml:space="preserve"> either mail, fax, or to NAESB’s email address, naesb@naesb.org</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Once received, the request will be routed to the appropriate subcommittees for review.</w:t>
      </w:r>
    </w:p>
    <w:p>
      <w:pPr>
        <w:tabs>
          <w:tab w:val="center" w:pos="4680"/>
          <w:tab w:val="right" w:pos="9360"/>
        </w:tabs>
        <w:spacing w:line="330" w:lineRule="auto"/>
        <w:jc w:val="center"/>
        <w:rPr>
          <w:b/>
          <w:sz w:val="22"/>
        </w:rPr>
      </w:pPr>
      <w:r>
        <w:rPr>
          <w:b/>
          <w:sz w:val="22"/>
        </w:rPr>
        <w:br w:type="page"/>
      </w:r>
      <w:r>
        <w:rPr>
          <w:b/>
          <w:sz w:val="22"/>
        </w:rPr>
        <w:lastRenderedPageBreak/>
        <w:t>NAESB Correction/Clarification Procedure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Minor Clarifications and Corrections to Standards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   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1. Processing of Requests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2. Public Notice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The proposed effective date of the minor clarification or correction shall normally be one month from the date of the public notice. Any interested party shall have an opportunity to comment on the request, and the comments shall be posted on the NAESB website.  The comment period is two weeks.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3. Final Disposition of Approved Requests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br w:type="page"/>
      </w:r>
      <w:r>
        <w:rPr>
          <w:sz w:val="22"/>
        </w:rPr>
        <w:lastRenderedPageBreak/>
        <w:t>Date of Request:   ___</w:t>
      </w:r>
      <w:r>
        <w:rPr>
          <w:sz w:val="22"/>
          <w:u w:val="single"/>
        </w:rPr>
        <w:t>4/17/2012</w:t>
      </w:r>
      <w:r>
        <w:rPr>
          <w:sz w:val="22"/>
        </w:rPr>
        <w:t>_______________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  Submitting Entity &amp; Address: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_______</w:t>
      </w:r>
      <w:r>
        <w:rPr>
          <w:sz w:val="22"/>
          <w:u w:val="single"/>
        </w:rPr>
        <w:t>Northern Natural Gas</w:t>
      </w:r>
      <w:r>
        <w:rPr>
          <w:sz w:val="22"/>
        </w:rPr>
        <w:t>________________________________________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________</w:t>
      </w:r>
      <w:r>
        <w:rPr>
          <w:sz w:val="22"/>
          <w:u w:val="single"/>
        </w:rPr>
        <w:t>1111 S 103</w:t>
      </w:r>
      <w:r>
        <w:rPr>
          <w:sz w:val="22"/>
          <w:u w:val="single"/>
          <w:vertAlign w:val="superscript"/>
        </w:rPr>
        <w:t>rd</w:t>
      </w:r>
      <w:r>
        <w:rPr>
          <w:sz w:val="22"/>
          <w:u w:val="single"/>
        </w:rPr>
        <w:t xml:space="preserve"> Street</w:t>
      </w:r>
      <w:r>
        <w:rPr>
          <w:sz w:val="22"/>
        </w:rPr>
        <w:t>_________________________________________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_______</w:t>
      </w:r>
      <w:r>
        <w:rPr>
          <w:sz w:val="22"/>
          <w:u w:val="single"/>
        </w:rPr>
        <w:t>Omaha, NE 68124</w:t>
      </w:r>
      <w:r>
        <w:rPr>
          <w:sz w:val="22"/>
        </w:rPr>
        <w:t>_________________________________________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2.  Contact Person, Phone #, Fax #, Electronic Mailing Address: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ab/>
        <w:t xml:space="preserve">Name </w:t>
      </w:r>
      <w:r>
        <w:rPr>
          <w:sz w:val="22"/>
        </w:rPr>
        <w:tab/>
        <w:t xml:space="preserve">:     </w:t>
      </w:r>
      <w:r>
        <w:rPr>
          <w:sz w:val="22"/>
        </w:rPr>
        <w:tab/>
        <w:t>________</w:t>
      </w:r>
      <w:proofErr w:type="gramStart"/>
      <w:r>
        <w:rPr>
          <w:sz w:val="22"/>
          <w:u w:val="single"/>
        </w:rPr>
        <w:t>Micki  Schmitz</w:t>
      </w:r>
      <w:proofErr w:type="gramEnd"/>
      <w:r>
        <w:rPr>
          <w:sz w:val="22"/>
        </w:rPr>
        <w:t>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Pr>
          <w:sz w:val="22"/>
        </w:rPr>
        <w:tab/>
      </w:r>
      <w:r>
        <w:rPr>
          <w:sz w:val="22"/>
        </w:rPr>
        <w:tab/>
      </w:r>
      <w:r>
        <w:rPr>
          <w:sz w:val="22"/>
        </w:rPr>
        <w:tab/>
      </w:r>
      <w:r>
        <w:rPr>
          <w:sz w:val="22"/>
        </w:rPr>
        <w:tab/>
        <w:t xml:space="preserve">Title </w:t>
      </w:r>
      <w:r>
        <w:rPr>
          <w:sz w:val="22"/>
        </w:rPr>
        <w:tab/>
        <w:t xml:space="preserve">:     </w:t>
      </w:r>
      <w:r>
        <w:rPr>
          <w:sz w:val="22"/>
        </w:rPr>
        <w:tab/>
        <w:t>________</w:t>
      </w:r>
      <w:r>
        <w:rPr>
          <w:sz w:val="22"/>
          <w:u w:val="single"/>
        </w:rPr>
        <w:t>Business Systems Analyst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Pr>
          <w:sz w:val="22"/>
        </w:rPr>
        <w:tab/>
      </w:r>
      <w:r>
        <w:rPr>
          <w:sz w:val="22"/>
        </w:rPr>
        <w:tab/>
      </w:r>
      <w:r>
        <w:rPr>
          <w:sz w:val="22"/>
        </w:rPr>
        <w:tab/>
      </w:r>
      <w:r>
        <w:rPr>
          <w:sz w:val="22"/>
        </w:rPr>
        <w:tab/>
      </w:r>
      <w:proofErr w:type="gramStart"/>
      <w:r>
        <w:rPr>
          <w:sz w:val="22"/>
        </w:rPr>
        <w:t>Phone :</w:t>
      </w:r>
      <w:proofErr w:type="gramEnd"/>
      <w:r>
        <w:rPr>
          <w:sz w:val="22"/>
        </w:rPr>
        <w:t xml:space="preserve">  </w:t>
      </w:r>
      <w:r>
        <w:rPr>
          <w:sz w:val="22"/>
        </w:rPr>
        <w:tab/>
        <w:t>________</w:t>
      </w:r>
      <w:r>
        <w:rPr>
          <w:sz w:val="22"/>
          <w:u w:val="single"/>
        </w:rPr>
        <w:t>402-398-7653</w:t>
      </w:r>
      <w:r>
        <w:rPr>
          <w:sz w:val="22"/>
        </w:rPr>
        <w:t>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Pr>
          <w:sz w:val="22"/>
        </w:rPr>
        <w:tab/>
      </w:r>
      <w:r>
        <w:rPr>
          <w:sz w:val="22"/>
        </w:rPr>
        <w:tab/>
      </w:r>
      <w:r>
        <w:rPr>
          <w:sz w:val="22"/>
        </w:rPr>
        <w:tab/>
      </w:r>
      <w:r>
        <w:rPr>
          <w:sz w:val="22"/>
        </w:rPr>
        <w:tab/>
        <w:t xml:space="preserve">Fax </w:t>
      </w:r>
      <w:r>
        <w:rPr>
          <w:sz w:val="22"/>
        </w:rPr>
        <w:tab/>
        <w:t>:</w:t>
      </w:r>
      <w:r>
        <w:rPr>
          <w:sz w:val="22"/>
        </w:rPr>
        <w:tab/>
        <w:t>________</w:t>
      </w:r>
      <w:r>
        <w:rPr>
          <w:sz w:val="22"/>
          <w:u w:val="single"/>
        </w:rPr>
        <w:t>402-548-5281</w:t>
      </w:r>
      <w:r>
        <w:rPr>
          <w:sz w:val="22"/>
        </w:rPr>
        <w:t>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r>
        <w:rPr>
          <w:sz w:val="22"/>
        </w:rPr>
        <w:tab/>
      </w:r>
      <w:r>
        <w:rPr>
          <w:sz w:val="22"/>
        </w:rPr>
        <w:tab/>
      </w:r>
      <w:r>
        <w:rPr>
          <w:sz w:val="22"/>
        </w:rPr>
        <w:tab/>
      </w:r>
      <w:r>
        <w:rPr>
          <w:sz w:val="22"/>
        </w:rPr>
        <w:tab/>
        <w:t>E</w:t>
      </w:r>
      <w:r>
        <w:rPr>
          <w:sz w:val="22"/>
        </w:rPr>
        <w:noBreakHyphen/>
        <w:t>mail</w:t>
      </w:r>
      <w:r>
        <w:rPr>
          <w:sz w:val="22"/>
        </w:rPr>
        <w:tab/>
        <w:t>:</w:t>
      </w:r>
      <w:r>
        <w:rPr>
          <w:sz w:val="22"/>
        </w:rPr>
        <w:tab/>
      </w:r>
      <w:hyperlink r:id="rId7" w:history="1">
        <w:r>
          <w:rPr>
            <w:rStyle w:val="Hyperlink"/>
            <w:sz w:val="22"/>
          </w:rPr>
          <w:t>________micki.schmitz@nngco.com</w:t>
        </w:r>
      </w:hyperlink>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Pr>
          <w:sz w:val="22"/>
        </w:rPr>
        <w:t xml:space="preserve">3.  Version and Standard Number(s) suggested for correction or clarification: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Pr>
          <w:rFonts w:ascii="Arial" w:hAnsi="Arial" w:cs="Arial"/>
          <w:sz w:val="22"/>
          <w:szCs w:val="22"/>
        </w:rPr>
        <w:t>This request proposes the addition of 5 code values for the data element “Reduction Reason” in the following datasets:</w:t>
      </w:r>
    </w:p>
    <w:p>
      <w:pPr>
        <w:autoSpaceDE w:val="0"/>
        <w:autoSpaceDN w:val="0"/>
        <w:adjustRightInd w:val="0"/>
        <w:ind w:left="720"/>
        <w:rPr>
          <w:rFonts w:ascii="Arial" w:hAnsi="Arial" w:cs="Arial"/>
          <w:b/>
          <w:bCs/>
          <w:sz w:val="22"/>
          <w:szCs w:val="23"/>
        </w:rPr>
      </w:pPr>
      <w:bookmarkStart w:id="0" w:name="OLE_LINK3"/>
      <w:bookmarkStart w:id="1" w:name="OLE_LINK4"/>
      <w:r>
        <w:rPr>
          <w:rFonts w:ascii="Arial" w:hAnsi="Arial" w:cs="Arial"/>
          <w:b/>
          <w:bCs/>
          <w:sz w:val="22"/>
          <w:szCs w:val="23"/>
        </w:rPr>
        <w:t>NAESB WGQ Standard 1.4.5 Scheduled Quantity and 1.4.6 Scheduled Quantity for Operator</w:t>
      </w:r>
    </w:p>
    <w:bookmarkEnd w:id="0"/>
    <w:bookmarkEnd w:id="1"/>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Pr>
          <w:sz w:val="22"/>
        </w:rPr>
        <w:t>4.  Description of Minor Correction/Clarification including redlined standards corrections: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pPr>
        <w:autoSpaceDE w:val="0"/>
        <w:autoSpaceDN w:val="0"/>
        <w:adjustRightInd w:val="0"/>
        <w:ind w:left="720"/>
        <w:rPr>
          <w:rFonts w:ascii="Arial" w:hAnsi="Arial" w:cs="Arial"/>
          <w:b/>
          <w:bCs/>
          <w:sz w:val="22"/>
          <w:szCs w:val="23"/>
        </w:rPr>
      </w:pPr>
      <w:r>
        <w:rPr>
          <w:rFonts w:ascii="Arial" w:hAnsi="Arial" w:cs="Arial"/>
          <w:b/>
          <w:bCs/>
          <w:sz w:val="22"/>
          <w:szCs w:val="23"/>
        </w:rPr>
        <w:t xml:space="preserve">Document Name and No.: </w:t>
      </w:r>
    </w:p>
    <w:p>
      <w:pPr>
        <w:autoSpaceDE w:val="0"/>
        <w:autoSpaceDN w:val="0"/>
        <w:adjustRightInd w:val="0"/>
        <w:ind w:left="720"/>
        <w:rPr>
          <w:rFonts w:ascii="Arial" w:hAnsi="Arial" w:cs="Arial"/>
          <w:b/>
          <w:bCs/>
          <w:sz w:val="22"/>
          <w:szCs w:val="23"/>
        </w:rPr>
      </w:pPr>
      <w:r>
        <w:rPr>
          <w:rFonts w:ascii="Arial" w:hAnsi="Arial" w:cs="Arial"/>
          <w:b/>
          <w:bCs/>
          <w:sz w:val="22"/>
          <w:szCs w:val="23"/>
        </w:rPr>
        <w:t>NAESB WGQ Standard 1.4.5 – Scheduled Quantity and 1.4.6 Scheduled Quantity for Operator</w:t>
      </w:r>
    </w:p>
    <w:p>
      <w:pPr>
        <w:autoSpaceDE w:val="0"/>
        <w:autoSpaceDN w:val="0"/>
        <w:adjustRightInd w:val="0"/>
        <w:rPr>
          <w:rFonts w:ascii="Arial" w:hAnsi="Arial" w:cs="Arial"/>
          <w:sz w:val="22"/>
          <w:szCs w:val="23"/>
        </w:rPr>
      </w:pPr>
    </w:p>
    <w:p>
      <w:pPr>
        <w:autoSpaceDE w:val="0"/>
        <w:autoSpaceDN w:val="0"/>
        <w:adjustRightInd w:val="0"/>
        <w:rPr>
          <w:rFonts w:ascii="Arial" w:hAnsi="Arial" w:cs="Arial"/>
          <w:sz w:val="22"/>
          <w:szCs w:val="23"/>
        </w:rPr>
      </w:pPr>
      <w:r>
        <w:rPr>
          <w:rFonts w:ascii="Arial" w:hAnsi="Arial" w:cs="Arial"/>
          <w:b/>
          <w:bCs/>
          <w:sz w:val="22"/>
          <w:szCs w:val="23"/>
        </w:rPr>
        <w:t>Data Element:</w:t>
      </w:r>
      <w:r>
        <w:rPr>
          <w:rFonts w:ascii="Arial" w:hAnsi="Arial" w:cs="Arial"/>
          <w:bCs/>
          <w:sz w:val="22"/>
          <w:szCs w:val="23"/>
        </w:rPr>
        <w:t xml:space="preserve"> Reduction Reason</w:t>
      </w:r>
    </w:p>
    <w:p>
      <w:pPr>
        <w:autoSpaceDE w:val="0"/>
        <w:autoSpaceDN w:val="0"/>
        <w:adjustRightInd w:val="0"/>
        <w:rPr>
          <w:rFonts w:ascii="Arial" w:hAnsi="Arial" w:cs="Arial"/>
          <w:b/>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4320"/>
        <w:gridCol w:w="1908"/>
      </w:tblGrid>
      <w:tr>
        <w:tc>
          <w:tcPr>
            <w:tcW w:w="3348" w:type="dxa"/>
          </w:tcPr>
          <w:p>
            <w:pPr>
              <w:pStyle w:val="Heading2"/>
            </w:pPr>
            <w:r>
              <w:t>Code Value Description</w:t>
            </w:r>
          </w:p>
        </w:tc>
        <w:tc>
          <w:tcPr>
            <w:tcW w:w="4320" w:type="dxa"/>
          </w:tcPr>
          <w:p>
            <w:pPr>
              <w:autoSpaceDE w:val="0"/>
              <w:autoSpaceDN w:val="0"/>
              <w:adjustRightInd w:val="0"/>
              <w:rPr>
                <w:rFonts w:ascii="Arial" w:hAnsi="Arial" w:cs="Arial"/>
                <w:b/>
                <w:bCs/>
                <w:sz w:val="23"/>
                <w:szCs w:val="23"/>
              </w:rPr>
            </w:pPr>
            <w:r>
              <w:rPr>
                <w:rFonts w:ascii="Arial" w:hAnsi="Arial" w:cs="Arial"/>
                <w:b/>
                <w:bCs/>
                <w:sz w:val="23"/>
                <w:szCs w:val="23"/>
              </w:rPr>
              <w:t>Code Value Definition</w:t>
            </w:r>
          </w:p>
        </w:tc>
        <w:tc>
          <w:tcPr>
            <w:tcW w:w="1908" w:type="dxa"/>
          </w:tcPr>
          <w:p>
            <w:pPr>
              <w:autoSpaceDE w:val="0"/>
              <w:autoSpaceDN w:val="0"/>
              <w:adjustRightInd w:val="0"/>
              <w:rPr>
                <w:rFonts w:ascii="Arial" w:hAnsi="Arial" w:cs="Arial"/>
                <w:b/>
                <w:bCs/>
                <w:sz w:val="23"/>
                <w:szCs w:val="23"/>
              </w:rPr>
            </w:pPr>
            <w:r>
              <w:rPr>
                <w:rFonts w:ascii="Arial" w:hAnsi="Arial" w:cs="Arial"/>
                <w:b/>
                <w:bCs/>
                <w:sz w:val="23"/>
                <w:szCs w:val="23"/>
              </w:rPr>
              <w:t>Code Value</w:t>
            </w:r>
          </w:p>
        </w:tc>
      </w:tr>
      <w:tr>
        <w:tc>
          <w:tcPr>
            <w:tcW w:w="3348" w:type="dxa"/>
          </w:tcPr>
          <w:p>
            <w:r>
              <w:t xml:space="preserve">Storage Balancing Adjustment </w:t>
            </w:r>
          </w:p>
        </w:tc>
        <w:tc>
          <w:tcPr>
            <w:tcW w:w="4320" w:type="dxa"/>
          </w:tcPr>
          <w:p>
            <w:r>
              <w:t xml:space="preserve">Quantity reduced due to service requester’s  choice  to utilize their storage account to keep their supplies or markets whole </w:t>
            </w:r>
          </w:p>
        </w:tc>
        <w:tc>
          <w:tcPr>
            <w:tcW w:w="1908" w:type="dxa"/>
          </w:tcPr>
          <w:p>
            <w:r>
              <w:t>ADJ</w:t>
            </w:r>
          </w:p>
        </w:tc>
      </w:tr>
      <w:tr>
        <w:tc>
          <w:tcPr>
            <w:tcW w:w="3348" w:type="dxa"/>
          </w:tcPr>
          <w:p>
            <w:r>
              <w:t>Capacity Constraint  - Supply</w:t>
            </w:r>
          </w:p>
        </w:tc>
        <w:tc>
          <w:tcPr>
            <w:tcW w:w="4320" w:type="dxa"/>
          </w:tcPr>
          <w:p>
            <w:r>
              <w:t>Quantity reduced due to an allocation in the supply  area</w:t>
            </w:r>
          </w:p>
        </w:tc>
        <w:tc>
          <w:tcPr>
            <w:tcW w:w="1908" w:type="dxa"/>
          </w:tcPr>
          <w:p>
            <w:r>
              <w:t>FCC</w:t>
            </w:r>
          </w:p>
        </w:tc>
      </w:tr>
      <w:tr>
        <w:tc>
          <w:tcPr>
            <w:tcW w:w="3348" w:type="dxa"/>
          </w:tcPr>
          <w:p>
            <w:r>
              <w:t>Limited Firm Transportation  Exceeded</w:t>
            </w:r>
          </w:p>
        </w:tc>
        <w:tc>
          <w:tcPr>
            <w:tcW w:w="4320" w:type="dxa"/>
          </w:tcPr>
          <w:p>
            <w:r>
              <w:t>Quantity reduced due to limited firm quantities exceeded</w:t>
            </w:r>
          </w:p>
        </w:tc>
        <w:tc>
          <w:tcPr>
            <w:tcW w:w="1908" w:type="dxa"/>
          </w:tcPr>
          <w:p>
            <w:r>
              <w:t>LFT</w:t>
            </w:r>
          </w:p>
        </w:tc>
      </w:tr>
      <w:tr>
        <w:tc>
          <w:tcPr>
            <w:tcW w:w="3348" w:type="dxa"/>
          </w:tcPr>
          <w:p>
            <w:r>
              <w:t>Capacity Constraint  - Market</w:t>
            </w:r>
          </w:p>
        </w:tc>
        <w:tc>
          <w:tcPr>
            <w:tcW w:w="4320" w:type="dxa"/>
          </w:tcPr>
          <w:p>
            <w:r>
              <w:t xml:space="preserve">Quantity reduced due to an allocation in the market area </w:t>
            </w:r>
          </w:p>
        </w:tc>
        <w:tc>
          <w:tcPr>
            <w:tcW w:w="1908" w:type="dxa"/>
          </w:tcPr>
          <w:p>
            <w:r>
              <w:t>MCC</w:t>
            </w:r>
          </w:p>
        </w:tc>
      </w:tr>
      <w:tr>
        <w:tc>
          <w:tcPr>
            <w:tcW w:w="3348" w:type="dxa"/>
          </w:tcPr>
          <w:p>
            <w:r>
              <w:t xml:space="preserve">Storage Netting Reduction </w:t>
            </w:r>
          </w:p>
        </w:tc>
        <w:tc>
          <w:tcPr>
            <w:tcW w:w="4320" w:type="dxa"/>
          </w:tcPr>
          <w:p>
            <w:r>
              <w:t>Quantity reduced to maintain net sum of storage injections and withdrawals</w:t>
            </w:r>
          </w:p>
        </w:tc>
        <w:tc>
          <w:tcPr>
            <w:tcW w:w="1908" w:type="dxa"/>
          </w:tcPr>
          <w:p>
            <w:r>
              <w:t>SNR</w:t>
            </w:r>
          </w:p>
        </w:tc>
      </w:tr>
    </w:tbl>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5.  Reason for of Minor Correction/Clarification:</w:t>
      </w:r>
    </w:p>
    <w:p>
      <w:pPr>
        <w:pStyle w:val="BodyText"/>
        <w:ind w:left="1440"/>
        <w:rPr>
          <w:rFonts w:ascii="Arial" w:hAnsi="Arial" w:cs="Arial"/>
        </w:rPr>
      </w:pPr>
      <w:bookmarkStart w:id="2" w:name="OLE_LINK1"/>
      <w:bookmarkStart w:id="3" w:name="OLE_LINK2"/>
      <w:r>
        <w:rPr>
          <w:rFonts w:ascii="Arial" w:hAnsi="Arial" w:cs="Arial"/>
        </w:rPr>
        <w:t xml:space="preserve">The addition of these code values to both EBB and ANSI EDI X12 will provide the ability to more clearly report the type of quantity reduction.  </w:t>
      </w:r>
    </w:p>
    <w:bookmarkEnd w:id="2"/>
    <w:bookmarkEnd w:id="3"/>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p>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2160" w:right="1440" w:bottom="1440" w:left="1440"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s Gothic">
    <w:altName w:val="Franklin Gothic Medium"/>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Pr>
        <w:b/>
        <w:sz w:val="36"/>
        <w:szCs w:val="36"/>
      </w:rPr>
      <w:t>MC12012</w:t>
    </w:r>
    <w:bookmarkStart w:id="4" w:name="_GoBack"/>
    <w:bookmarkEnd w:id="4"/>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North American Energy Standards Board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Request for Minor Correction/Clarification of a NAESB Business Practice Standard, Model Business Practice or Electronic Transaction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2">
    <w:name w:val="heading 2"/>
    <w:basedOn w:val="Normal"/>
    <w:next w:val="Normal"/>
    <w:link w:val="Heading2Char"/>
    <w:qFormat/>
    <w:pPr>
      <w:keepNext/>
      <w:autoSpaceDE w:val="0"/>
      <w:autoSpaceDN w:val="0"/>
      <w:adjustRightInd w:val="0"/>
      <w:outlineLvl w:val="1"/>
    </w:pPr>
    <w:rPr>
      <w:rFonts w:ascii="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customStyle="1" w:styleId="Heading2Char">
    <w:name w:val="Heading 2 Char"/>
    <w:link w:val="Heading2"/>
    <w:rPr>
      <w:rFonts w:ascii="Arial" w:hAnsi="Arial" w:cs="Arial"/>
      <w:b/>
      <w:bCs/>
      <w:sz w:val="23"/>
      <w:szCs w:val="23"/>
    </w:rPr>
  </w:style>
  <w:style w:type="paragraph" w:styleId="BodyText">
    <w:name w:val="Body Text"/>
    <w:basedOn w:val="Normal"/>
    <w:link w:val="BodyTex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News Gothic" w:hAnsi="News Gothic"/>
      <w:sz w:val="22"/>
      <w:szCs w:val="24"/>
    </w:rPr>
  </w:style>
  <w:style w:type="character" w:customStyle="1" w:styleId="BodyTextChar">
    <w:name w:val="Body Text Char"/>
    <w:link w:val="BodyText"/>
    <w:rPr>
      <w:rFonts w:ascii="News Gothic" w:hAnsi="News Gothic"/>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53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________micki.schmitz@nngco.co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6496</CharactersWithSpaces>
  <SharedDoc>false</SharedDoc>
  <HLinks>
    <vt:vector size="6" baseType="variant">
      <vt:variant>
        <vt:i4>6619152</vt:i4>
      </vt:variant>
      <vt:variant>
        <vt:i4>0</vt:i4>
      </vt:variant>
      <vt:variant>
        <vt:i4>0</vt:i4>
      </vt:variant>
      <vt:variant>
        <vt:i4>5</vt:i4>
      </vt:variant>
      <vt:variant>
        <vt:lpwstr>mailto:________micki.schmitz@nngco.com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Veronica Thomason</cp:lastModifiedBy>
  <cp:revision>15</cp:revision>
  <cp:lastPrinted>2003-08-14T20:23:00Z</cp:lastPrinted>
  <dcterms:created xsi:type="dcterms:W3CDTF">2012-04-16T14:57:00Z</dcterms:created>
  <dcterms:modified xsi:type="dcterms:W3CDTF">2012-04-22T15:17:00Z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