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 the less time is required to review it.</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NAESB, Executive Director</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1301 Fannin,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75E6C">
                <w:rPr>
                  <w:b/>
                  <w:sz w:val="22"/>
                </w:rPr>
                <w:t>Suite</w:t>
              </w:r>
            </w:smartTag>
          </w:smartTag>
          <w:r w:rsidRPr="00F75E6C">
            <w:rPr>
              <w:b/>
              <w:sz w:val="22"/>
            </w:rPr>
            <w:t xml:space="preserve"> 2350</w:t>
          </w:r>
        </w:smartTag>
      </w:smartTag>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City">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PostalCode">
            <w:smartTag w:uri="urn:schemas-microsoft-com:office:smarttags" w:element="State">
              <w:r w:rsidRPr="00F75E6C">
                <w:rPr>
                  <w:b/>
                  <w:sz w:val="22"/>
                </w:rPr>
                <w:t>TX</w:t>
              </w:r>
            </w:smartTag>
          </w:smartTag>
          <w:r w:rsidRPr="00F75E6C">
            <w:rPr>
              <w:b/>
              <w:sz w:val="22"/>
            </w:rPr>
            <w:t xml:space="preserve">  </w:t>
          </w:r>
          <w:smartTag w:uri="urn:schemas-microsoft-com:office:smarttags" w:element="PostalCode">
            <w:r w:rsidRPr="00F75E6C">
              <w:rPr>
                <w:b/>
                <w:sz w:val="22"/>
              </w:rPr>
              <w:t>77002</w:t>
            </w:r>
          </w:smartTag>
        </w:smartTag>
      </w:smartTag>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t>by either mail, fax, or to NAESB’s email address, naesb@</w:t>
      </w:r>
      <w:r>
        <w:rPr>
          <w:b/>
          <w:sz w:val="22"/>
        </w:rPr>
        <w:t>naesb</w:t>
      </w:r>
      <w:r w:rsidRPr="00F75E6C">
        <w:rPr>
          <w:b/>
          <w:sz w:val="22"/>
        </w:rPr>
        <w:t>.</w:t>
      </w:r>
      <w:r>
        <w:rPr>
          <w:b/>
          <w:sz w:val="22"/>
        </w:rPr>
        <w:t>org</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041DED" w:rsidRPr="00F75E6C" w:rsidRDefault="00041DED" w:rsidP="00F75E6C">
      <w:pPr>
        <w:tabs>
          <w:tab w:val="center" w:pos="4680"/>
          <w:tab w:val="right" w:pos="9360"/>
        </w:tabs>
        <w:spacing w:line="330" w:lineRule="auto"/>
        <w:jc w:val="center"/>
        <w:rPr>
          <w:b/>
          <w:sz w:val="22"/>
        </w:rPr>
      </w:pPr>
      <w:r w:rsidRPr="00F75E6C">
        <w:rPr>
          <w:b/>
          <w:sz w:val="22"/>
        </w:rPr>
        <w:br w:type="page"/>
        <w:t>NAESB Correction/Clarification Procedure</w:t>
      </w: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041DED"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041DED"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41DED" w:rsidRPr="00F75E6C" w:rsidRDefault="00041DED"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rsidR="00041DED" w:rsidRPr="00F75E6C" w:rsidRDefault="00041DED"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br w:type="page"/>
      </w:r>
      <w:r w:rsidRPr="00F75E6C">
        <w:rPr>
          <w:sz w:val="22"/>
        </w:rPr>
        <w:t>Date of Request:   __</w:t>
      </w:r>
      <w:r w:rsidRPr="00EA744F">
        <w:rPr>
          <w:sz w:val="22"/>
          <w:u w:val="single"/>
        </w:rPr>
        <w:t>July 22, 2011</w:t>
      </w:r>
      <w:r w:rsidRPr="00F75E6C">
        <w:rPr>
          <w:sz w:val="22"/>
        </w:rPr>
        <w:t>___</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rsidR="00041DED" w:rsidRPr="00F75E6C" w:rsidRDefault="00041DED"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Pr>
          <w:sz w:val="22"/>
          <w:u w:val="single"/>
        </w:rPr>
        <w:t>Northern Natural Gas</w:t>
      </w:r>
      <w:r w:rsidRPr="00F75E6C">
        <w:rPr>
          <w:sz w:val="22"/>
        </w:rPr>
        <w:t>________________________________________</w:t>
      </w:r>
    </w:p>
    <w:p w:rsidR="00041DED" w:rsidRPr="00F75E6C" w:rsidRDefault="00041DED"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________</w:t>
      </w:r>
      <w:r>
        <w:rPr>
          <w:sz w:val="22"/>
          <w:u w:val="single"/>
        </w:rPr>
        <w:t>1111 S 103</w:t>
      </w:r>
      <w:r w:rsidRPr="00AA2EC1">
        <w:rPr>
          <w:sz w:val="22"/>
          <w:u w:val="single"/>
          <w:vertAlign w:val="superscript"/>
        </w:rPr>
        <w:t>rd</w:t>
      </w:r>
      <w:r>
        <w:rPr>
          <w:sz w:val="22"/>
          <w:u w:val="single"/>
        </w:rPr>
        <w:t xml:space="preserve"> Street</w:t>
      </w:r>
      <w:r w:rsidRPr="00F75E6C">
        <w:rPr>
          <w:sz w:val="22"/>
        </w:rPr>
        <w:t>_________________________________________</w:t>
      </w:r>
    </w:p>
    <w:p w:rsidR="00041DED" w:rsidRPr="00F75E6C" w:rsidRDefault="00041DED"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Pr>
          <w:sz w:val="22"/>
          <w:u w:val="single"/>
        </w:rPr>
        <w:t>Omaha, NE 68124</w:t>
      </w:r>
      <w:r w:rsidRPr="00F75E6C">
        <w:rPr>
          <w:sz w:val="22"/>
        </w:rPr>
        <w:t>_________________________________________</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 xml:space="preserve">Name </w:t>
      </w:r>
      <w:r w:rsidRPr="00F75E6C">
        <w:rPr>
          <w:sz w:val="22"/>
        </w:rPr>
        <w:tab/>
        <w:t xml:space="preserve">:     </w:t>
      </w:r>
      <w:r w:rsidRPr="00F75E6C">
        <w:rPr>
          <w:sz w:val="22"/>
        </w:rPr>
        <w:tab/>
        <w:t>________</w:t>
      </w:r>
      <w:r>
        <w:rPr>
          <w:sz w:val="22"/>
          <w:u w:val="single"/>
        </w:rPr>
        <w:t>Micki  Schmitz</w:t>
      </w:r>
      <w:r w:rsidRPr="00F75E6C">
        <w:rPr>
          <w:sz w:val="22"/>
        </w:rPr>
        <w:t>_________</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t>________</w:t>
      </w:r>
      <w:r>
        <w:rPr>
          <w:sz w:val="22"/>
          <w:u w:val="single"/>
        </w:rPr>
        <w:t>Business Systems Analyst</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Phone :  </w:t>
      </w:r>
      <w:r w:rsidRPr="00F75E6C">
        <w:rPr>
          <w:sz w:val="22"/>
        </w:rPr>
        <w:tab/>
        <w:t>________</w:t>
      </w:r>
      <w:r>
        <w:rPr>
          <w:sz w:val="22"/>
          <w:u w:val="single"/>
        </w:rPr>
        <w:t>402-398-7653</w:t>
      </w:r>
      <w:r w:rsidRPr="00F75E6C">
        <w:rPr>
          <w:sz w:val="22"/>
        </w:rPr>
        <w:t>__________</w:t>
      </w:r>
    </w:p>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t>________</w:t>
      </w:r>
      <w:r>
        <w:rPr>
          <w:sz w:val="22"/>
          <w:u w:val="single"/>
        </w:rPr>
        <w:t>402-548-5281</w:t>
      </w:r>
      <w:r w:rsidRPr="00F75E6C">
        <w:rPr>
          <w:sz w:val="22"/>
        </w:rPr>
        <w:t>__________</w:t>
      </w:r>
    </w:p>
    <w:p w:rsidR="00041DED" w:rsidRDefault="00041DED"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hyperlink r:id="rId7" w:history="1">
        <w:r w:rsidRPr="00741F89">
          <w:rPr>
            <w:rStyle w:val="Hyperlink"/>
            <w:sz w:val="22"/>
          </w:rPr>
          <w:t>________micki.schmitz@nngco.com</w:t>
        </w:r>
      </w:hyperlink>
    </w:p>
    <w:p w:rsidR="00041DED" w:rsidRPr="00F75E6C" w:rsidRDefault="00041DED"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041DED" w:rsidRPr="00F75E6C" w:rsidRDefault="00041DED"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rsidR="00041DED" w:rsidRDefault="00041DED"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This request proposes the addition of 1 code value for the data element “Charge Type” in t</w:t>
      </w:r>
      <w:r w:rsidRPr="00206736">
        <w:rPr>
          <w:rFonts w:ascii="Arial" w:hAnsi="Arial" w:cs="Arial"/>
          <w:sz w:val="22"/>
          <w:szCs w:val="22"/>
        </w:rPr>
        <w:t>he</w:t>
      </w:r>
      <w:r>
        <w:rPr>
          <w:rFonts w:ascii="Arial" w:hAnsi="Arial" w:cs="Arial"/>
          <w:sz w:val="22"/>
          <w:szCs w:val="22"/>
        </w:rPr>
        <w:t xml:space="preserve"> following datasets for the NAESB WGQ Version 2.0 release:</w:t>
      </w:r>
    </w:p>
    <w:p w:rsidR="00041DED" w:rsidRPr="00AA2EC1" w:rsidRDefault="00041DED" w:rsidP="00AA2EC1">
      <w:pPr>
        <w:autoSpaceDE w:val="0"/>
        <w:autoSpaceDN w:val="0"/>
        <w:adjustRightInd w:val="0"/>
        <w:ind w:left="720"/>
        <w:rPr>
          <w:rFonts w:ascii="Arial" w:hAnsi="Arial" w:cs="Arial"/>
          <w:b/>
          <w:bCs/>
          <w:sz w:val="22"/>
          <w:szCs w:val="23"/>
        </w:rPr>
      </w:pPr>
      <w:bookmarkStart w:id="0" w:name="OLE_LINK3"/>
      <w:bookmarkStart w:id="1" w:name="OLE_LINK4"/>
      <w:r w:rsidRPr="00AA2EC1">
        <w:rPr>
          <w:rFonts w:ascii="Arial" w:hAnsi="Arial" w:cs="Arial"/>
          <w:b/>
          <w:bCs/>
          <w:sz w:val="22"/>
          <w:szCs w:val="23"/>
        </w:rPr>
        <w:t xml:space="preserve">NAESB WGQ Standard </w:t>
      </w:r>
      <w:r>
        <w:rPr>
          <w:rFonts w:ascii="Arial" w:hAnsi="Arial" w:cs="Arial"/>
          <w:b/>
          <w:bCs/>
          <w:sz w:val="22"/>
          <w:szCs w:val="23"/>
        </w:rPr>
        <w:t>3.4.1</w:t>
      </w:r>
      <w:r w:rsidRPr="00AA2EC1">
        <w:rPr>
          <w:rFonts w:ascii="Arial" w:hAnsi="Arial" w:cs="Arial"/>
          <w:b/>
          <w:bCs/>
          <w:sz w:val="22"/>
          <w:szCs w:val="23"/>
        </w:rPr>
        <w:t xml:space="preserve"> </w:t>
      </w:r>
      <w:r>
        <w:rPr>
          <w:rFonts w:ascii="Arial" w:hAnsi="Arial" w:cs="Arial"/>
          <w:b/>
          <w:bCs/>
          <w:sz w:val="22"/>
          <w:szCs w:val="23"/>
        </w:rPr>
        <w:t>–</w:t>
      </w:r>
      <w:r w:rsidRPr="00AA2EC1">
        <w:rPr>
          <w:rFonts w:ascii="Arial" w:hAnsi="Arial" w:cs="Arial"/>
          <w:b/>
          <w:bCs/>
          <w:sz w:val="22"/>
          <w:szCs w:val="23"/>
        </w:rPr>
        <w:t xml:space="preserve"> </w:t>
      </w:r>
      <w:r>
        <w:rPr>
          <w:rFonts w:ascii="Arial" w:hAnsi="Arial" w:cs="Arial"/>
          <w:b/>
          <w:bCs/>
          <w:sz w:val="22"/>
          <w:szCs w:val="23"/>
        </w:rPr>
        <w:t>Transportation / Sales Invoice</w:t>
      </w:r>
    </w:p>
    <w:bookmarkEnd w:id="0"/>
    <w:bookmarkEnd w:id="1"/>
    <w:p w:rsidR="00041DED" w:rsidRDefault="00041DED"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041DED" w:rsidRPr="00206736" w:rsidRDefault="00041DED"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 xml:space="preserve">NNG will use this charge code </w:t>
      </w:r>
      <w:r w:rsidRPr="00550A15">
        <w:rPr>
          <w:rFonts w:ascii="Arial" w:hAnsi="Arial" w:cs="Arial"/>
          <w:b/>
          <w:i/>
          <w:sz w:val="22"/>
          <w:szCs w:val="22"/>
        </w:rPr>
        <w:t>only once</w:t>
      </w:r>
      <w:r>
        <w:rPr>
          <w:rFonts w:ascii="Arial" w:hAnsi="Arial" w:cs="Arial"/>
          <w:sz w:val="22"/>
          <w:szCs w:val="22"/>
        </w:rPr>
        <w:t xml:space="preserve">, pertaining to </w:t>
      </w:r>
      <w:r w:rsidRPr="00550A15">
        <w:rPr>
          <w:rFonts w:ascii="Arial" w:hAnsi="Arial" w:cs="Arial"/>
          <w:sz w:val="22"/>
          <w:szCs w:val="22"/>
        </w:rPr>
        <w:t xml:space="preserve">a </w:t>
      </w:r>
      <w:r w:rsidRPr="00550A15">
        <w:rPr>
          <w:rFonts w:ascii="Arial" w:hAnsi="Arial" w:cs="Arial"/>
          <w:color w:val="000000"/>
          <w:sz w:val="22"/>
          <w:szCs w:val="22"/>
        </w:rPr>
        <w:t>settlement filing made by Northern Natural Gas Company on 7/15/2011 in Docket RP11-1781-000, awaiting an order</w:t>
      </w:r>
      <w:r>
        <w:rPr>
          <w:rFonts w:ascii="MS Shell Dlg 2" w:hAnsi="MS Shell Dlg 2" w:cs="MS Shell Dlg 2"/>
          <w:color w:val="000000"/>
        </w:rPr>
        <w:t>.</w:t>
      </w:r>
    </w:p>
    <w:p w:rsidR="00041DED" w:rsidRPr="00F75E6C" w:rsidRDefault="00041DED"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041DED" w:rsidRDefault="00041DED"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AA2EC1">
        <w:rPr>
          <w:sz w:val="22"/>
        </w:rPr>
        <w:t>4.</w:t>
      </w:r>
      <w:r>
        <w:rPr>
          <w:sz w:val="22"/>
        </w:rPr>
        <w:t xml:space="preserve">  </w:t>
      </w:r>
      <w:r w:rsidRPr="00F75E6C">
        <w:rPr>
          <w:sz w:val="22"/>
        </w:rPr>
        <w:t>Description of Minor Correction/Clarification including redlined standards corrections:</w:t>
      </w:r>
    </w:p>
    <w:p w:rsidR="00041DED" w:rsidRDefault="00041DED"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041DED" w:rsidRPr="00F75E6C" w:rsidRDefault="00041DED"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041DED" w:rsidRDefault="00041DED" w:rsidP="00AA2EC1">
      <w:pPr>
        <w:pStyle w:val="Heading1"/>
      </w:pPr>
      <w:r>
        <w:t>Code Values Dictionary</w:t>
      </w:r>
    </w:p>
    <w:p w:rsidR="00041DED" w:rsidRDefault="00041DED" w:rsidP="00AA2EC1">
      <w:pPr>
        <w:autoSpaceDE w:val="0"/>
        <w:autoSpaceDN w:val="0"/>
        <w:adjustRightInd w:val="0"/>
        <w:rPr>
          <w:rFonts w:ascii="Arial" w:hAnsi="Arial" w:cs="Arial"/>
          <w:b/>
          <w:bCs/>
          <w:sz w:val="22"/>
          <w:szCs w:val="23"/>
        </w:rPr>
      </w:pPr>
    </w:p>
    <w:p w:rsidR="00041DED" w:rsidRPr="00AA2EC1" w:rsidRDefault="00041DED" w:rsidP="00535BB5">
      <w:pPr>
        <w:autoSpaceDE w:val="0"/>
        <w:autoSpaceDN w:val="0"/>
        <w:adjustRightInd w:val="0"/>
        <w:ind w:left="720"/>
        <w:rPr>
          <w:rFonts w:ascii="Arial" w:hAnsi="Arial" w:cs="Arial"/>
          <w:b/>
          <w:bCs/>
          <w:sz w:val="22"/>
          <w:szCs w:val="23"/>
        </w:rPr>
      </w:pPr>
      <w:r>
        <w:rPr>
          <w:rFonts w:ascii="Arial" w:hAnsi="Arial" w:cs="Arial"/>
          <w:b/>
          <w:bCs/>
          <w:sz w:val="22"/>
          <w:szCs w:val="23"/>
        </w:rPr>
        <w:t xml:space="preserve">Document Name and No.:  </w:t>
      </w:r>
      <w:r w:rsidRPr="00AA2EC1">
        <w:rPr>
          <w:rFonts w:ascii="Arial" w:hAnsi="Arial" w:cs="Arial"/>
          <w:b/>
          <w:bCs/>
          <w:sz w:val="22"/>
          <w:szCs w:val="23"/>
        </w:rPr>
        <w:t xml:space="preserve">NAESB WGQ Standard </w:t>
      </w:r>
      <w:r>
        <w:rPr>
          <w:rFonts w:ascii="Arial" w:hAnsi="Arial" w:cs="Arial"/>
          <w:b/>
          <w:bCs/>
          <w:sz w:val="22"/>
          <w:szCs w:val="23"/>
        </w:rPr>
        <w:t>3.4.1</w:t>
      </w:r>
      <w:r w:rsidRPr="00AA2EC1">
        <w:rPr>
          <w:rFonts w:ascii="Arial" w:hAnsi="Arial" w:cs="Arial"/>
          <w:b/>
          <w:bCs/>
          <w:sz w:val="22"/>
          <w:szCs w:val="23"/>
        </w:rPr>
        <w:t xml:space="preserve"> </w:t>
      </w:r>
      <w:r>
        <w:rPr>
          <w:rFonts w:ascii="Arial" w:hAnsi="Arial" w:cs="Arial"/>
          <w:b/>
          <w:bCs/>
          <w:sz w:val="22"/>
          <w:szCs w:val="23"/>
        </w:rPr>
        <w:t>–</w:t>
      </w:r>
      <w:r w:rsidRPr="00AA2EC1">
        <w:rPr>
          <w:rFonts w:ascii="Arial" w:hAnsi="Arial" w:cs="Arial"/>
          <w:b/>
          <w:bCs/>
          <w:sz w:val="22"/>
          <w:szCs w:val="23"/>
        </w:rPr>
        <w:t xml:space="preserve"> </w:t>
      </w:r>
      <w:r>
        <w:rPr>
          <w:rFonts w:ascii="Arial" w:hAnsi="Arial" w:cs="Arial"/>
          <w:b/>
          <w:bCs/>
          <w:sz w:val="22"/>
          <w:szCs w:val="23"/>
        </w:rPr>
        <w:t>Transportation / Sales Invoice</w:t>
      </w:r>
    </w:p>
    <w:p w:rsidR="00041DED" w:rsidRDefault="00041DED" w:rsidP="00AA2EC1">
      <w:pPr>
        <w:autoSpaceDE w:val="0"/>
        <w:autoSpaceDN w:val="0"/>
        <w:adjustRightInd w:val="0"/>
        <w:rPr>
          <w:rFonts w:ascii="Arial" w:hAnsi="Arial" w:cs="Arial"/>
          <w:sz w:val="22"/>
          <w:szCs w:val="23"/>
        </w:rPr>
      </w:pPr>
    </w:p>
    <w:p w:rsidR="00041DED" w:rsidRDefault="00041DED" w:rsidP="00AA2EC1">
      <w:pPr>
        <w:autoSpaceDE w:val="0"/>
        <w:autoSpaceDN w:val="0"/>
        <w:adjustRightInd w:val="0"/>
        <w:rPr>
          <w:rFonts w:ascii="Arial" w:hAnsi="Arial" w:cs="Arial"/>
          <w:sz w:val="22"/>
          <w:szCs w:val="23"/>
        </w:rPr>
      </w:pPr>
    </w:p>
    <w:p w:rsidR="00041DED" w:rsidRDefault="00041DED" w:rsidP="00AA2EC1">
      <w:pPr>
        <w:autoSpaceDE w:val="0"/>
        <w:autoSpaceDN w:val="0"/>
        <w:adjustRightInd w:val="0"/>
        <w:rPr>
          <w:rFonts w:ascii="Arial" w:hAnsi="Arial" w:cs="Arial"/>
          <w:sz w:val="22"/>
          <w:szCs w:val="23"/>
        </w:rPr>
      </w:pPr>
      <w:r>
        <w:rPr>
          <w:rFonts w:ascii="Arial" w:hAnsi="Arial" w:cs="Arial"/>
          <w:b/>
          <w:bCs/>
          <w:sz w:val="22"/>
          <w:szCs w:val="23"/>
        </w:rPr>
        <w:t>Data Element:</w:t>
      </w:r>
      <w:r w:rsidRPr="008C039F">
        <w:rPr>
          <w:rFonts w:ascii="Arial" w:hAnsi="Arial" w:cs="Arial"/>
          <w:bCs/>
          <w:sz w:val="22"/>
          <w:szCs w:val="23"/>
        </w:rPr>
        <w:t xml:space="preserve"> </w:t>
      </w:r>
      <w:r>
        <w:rPr>
          <w:rFonts w:ascii="Arial" w:hAnsi="Arial" w:cs="Arial"/>
          <w:bCs/>
          <w:sz w:val="22"/>
          <w:szCs w:val="23"/>
        </w:rPr>
        <w:t>Charge Type</w:t>
      </w:r>
    </w:p>
    <w:p w:rsidR="00041DED" w:rsidRDefault="00041DED" w:rsidP="00AA2EC1">
      <w:pPr>
        <w:autoSpaceDE w:val="0"/>
        <w:autoSpaceDN w:val="0"/>
        <w:adjustRightInd w:val="0"/>
        <w:rPr>
          <w:rFonts w:ascii="Arial" w:hAnsi="Arial" w:cs="Arial"/>
          <w:b/>
          <w:bCs/>
          <w:sz w:val="23"/>
          <w:szCs w:val="23"/>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1"/>
        <w:gridCol w:w="4307"/>
        <w:gridCol w:w="1594"/>
        <w:gridCol w:w="23"/>
      </w:tblGrid>
      <w:tr w:rsidR="00041DED" w:rsidTr="00535BB5">
        <w:trPr>
          <w:gridAfter w:val="1"/>
          <w:wAfter w:w="23" w:type="dxa"/>
        </w:trPr>
        <w:tc>
          <w:tcPr>
            <w:tcW w:w="3168" w:type="dxa"/>
          </w:tcPr>
          <w:p w:rsidR="00041DED" w:rsidRDefault="00041DED" w:rsidP="00CB04A9">
            <w:pPr>
              <w:pStyle w:val="Heading2"/>
            </w:pPr>
            <w:r>
              <w:t>Code Value Description</w:t>
            </w:r>
          </w:p>
        </w:tc>
        <w:tc>
          <w:tcPr>
            <w:tcW w:w="4320" w:type="dxa"/>
          </w:tcPr>
          <w:p w:rsidR="00041DED" w:rsidRDefault="00041DED" w:rsidP="00CB04A9">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597" w:type="dxa"/>
          </w:tcPr>
          <w:p w:rsidR="00041DED" w:rsidRDefault="00041DED" w:rsidP="00CB04A9">
            <w:pPr>
              <w:autoSpaceDE w:val="0"/>
              <w:autoSpaceDN w:val="0"/>
              <w:adjustRightInd w:val="0"/>
              <w:rPr>
                <w:rFonts w:ascii="Arial" w:hAnsi="Arial" w:cs="Arial"/>
                <w:b/>
                <w:bCs/>
                <w:sz w:val="23"/>
                <w:szCs w:val="23"/>
              </w:rPr>
            </w:pPr>
            <w:r>
              <w:rPr>
                <w:rFonts w:ascii="Arial" w:hAnsi="Arial" w:cs="Arial"/>
                <w:b/>
                <w:bCs/>
                <w:sz w:val="23"/>
                <w:szCs w:val="23"/>
              </w:rPr>
              <w:t>Code Value</w:t>
            </w:r>
          </w:p>
        </w:tc>
      </w:tr>
      <w:tr w:rsidR="00041DED" w:rsidRPr="00535BB5" w:rsidTr="002E35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168" w:type="dxa"/>
          </w:tcPr>
          <w:p w:rsidR="00041DED" w:rsidRPr="002E35ED" w:rsidRDefault="00041DED" w:rsidP="00535BB5">
            <w:pPr>
              <w:rPr>
                <w:sz w:val="24"/>
                <w:szCs w:val="22"/>
                <w:u w:val="single"/>
              </w:rPr>
            </w:pPr>
            <w:smartTag w:uri="urn:schemas-microsoft-com:office:smarttags" w:element="place">
              <w:smartTag w:uri="urn:schemas-microsoft-com:office:smarttags" w:element="State">
                <w:r w:rsidRPr="002E35ED">
                  <w:rPr>
                    <w:sz w:val="24"/>
                    <w:szCs w:val="22"/>
                    <w:u w:val="single"/>
                  </w:rPr>
                  <w:t>Kansas</w:t>
                </w:r>
              </w:smartTag>
            </w:smartTag>
            <w:r w:rsidRPr="002E35ED">
              <w:rPr>
                <w:sz w:val="24"/>
                <w:szCs w:val="22"/>
                <w:u w:val="single"/>
              </w:rPr>
              <w:t xml:space="preserve"> Ad Valorum Tax Refund</w:t>
            </w:r>
          </w:p>
        </w:tc>
        <w:tc>
          <w:tcPr>
            <w:tcW w:w="4320" w:type="dxa"/>
          </w:tcPr>
          <w:p w:rsidR="00041DED" w:rsidRPr="002E35ED" w:rsidRDefault="00041DED" w:rsidP="00535BB5">
            <w:pPr>
              <w:rPr>
                <w:sz w:val="24"/>
                <w:szCs w:val="22"/>
                <w:u w:val="single"/>
              </w:rPr>
            </w:pPr>
          </w:p>
        </w:tc>
        <w:tc>
          <w:tcPr>
            <w:tcW w:w="1620" w:type="dxa"/>
            <w:gridSpan w:val="2"/>
          </w:tcPr>
          <w:p w:rsidR="00041DED" w:rsidRPr="002E35ED" w:rsidRDefault="00041DED" w:rsidP="00535BB5">
            <w:pPr>
              <w:rPr>
                <w:sz w:val="24"/>
                <w:szCs w:val="22"/>
                <w:u w:val="single"/>
              </w:rPr>
            </w:pPr>
            <w:r w:rsidRPr="002E35ED">
              <w:rPr>
                <w:sz w:val="24"/>
                <w:szCs w:val="22"/>
                <w:u w:val="single"/>
              </w:rPr>
              <w:t>KAVT</w:t>
            </w:r>
          </w:p>
        </w:tc>
      </w:tr>
    </w:tbl>
    <w:p w:rsidR="00041DED" w:rsidRPr="00F75E6C" w:rsidRDefault="00041D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041DED" w:rsidRPr="00F75E6C" w:rsidRDefault="00041DED"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5.  Reason for of Minor Correction/Clarification:</w:t>
      </w:r>
    </w:p>
    <w:p w:rsidR="00041DED" w:rsidRPr="00206736" w:rsidRDefault="00041DED" w:rsidP="00AA2EC1">
      <w:pPr>
        <w:pStyle w:val="BodyText"/>
        <w:ind w:left="1440"/>
        <w:rPr>
          <w:rFonts w:ascii="Arial" w:hAnsi="Arial" w:cs="Arial"/>
        </w:rPr>
      </w:pPr>
      <w:bookmarkStart w:id="2" w:name="OLE_LINK1"/>
      <w:bookmarkStart w:id="3" w:name="OLE_LINK2"/>
      <w:r w:rsidRPr="00206736">
        <w:rPr>
          <w:rFonts w:ascii="Arial" w:hAnsi="Arial" w:cs="Arial"/>
        </w:rPr>
        <w:t xml:space="preserve">The </w:t>
      </w:r>
      <w:r>
        <w:rPr>
          <w:rFonts w:ascii="Arial" w:hAnsi="Arial" w:cs="Arial"/>
        </w:rPr>
        <w:t xml:space="preserve">addition of this code value to both EBB and ANSI EDI X12 </w:t>
      </w:r>
      <w:r w:rsidRPr="00206736">
        <w:rPr>
          <w:rFonts w:ascii="Arial" w:hAnsi="Arial" w:cs="Arial"/>
        </w:rPr>
        <w:t xml:space="preserve">will </w:t>
      </w:r>
      <w:r>
        <w:rPr>
          <w:rFonts w:ascii="Arial" w:hAnsi="Arial" w:cs="Arial"/>
        </w:rPr>
        <w:t>provide the ability to</w:t>
      </w:r>
      <w:r w:rsidRPr="00206736">
        <w:rPr>
          <w:rFonts w:ascii="Arial" w:hAnsi="Arial" w:cs="Arial"/>
        </w:rPr>
        <w:t xml:space="preserve"> </w:t>
      </w:r>
      <w:r>
        <w:rPr>
          <w:rFonts w:ascii="Arial" w:hAnsi="Arial" w:cs="Arial"/>
        </w:rPr>
        <w:t xml:space="preserve">more clearly report the type of charge.  </w:t>
      </w:r>
    </w:p>
    <w:bookmarkEnd w:id="2"/>
    <w:bookmarkEnd w:id="3"/>
    <w:p w:rsidR="00041DED" w:rsidRPr="00F75E6C" w:rsidRDefault="00041DED"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rsidR="00041DED" w:rsidRPr="00F75E6C" w:rsidSect="00D7348C">
      <w:headerReference w:type="default" r:id="rId8"/>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DED" w:rsidRDefault="00041DED">
      <w:r>
        <w:separator/>
      </w:r>
    </w:p>
  </w:endnote>
  <w:endnote w:type="continuationSeparator" w:id="0">
    <w:p w:rsidR="00041DED" w:rsidRDefault="00041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News Gothic">
    <w:altName w:val="Franklin Gothic Medium"/>
    <w:panose1 w:val="00000000000000000000"/>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DED" w:rsidRDefault="00041DED">
      <w:r>
        <w:separator/>
      </w:r>
    </w:p>
  </w:footnote>
  <w:footnote w:type="continuationSeparator" w:id="0">
    <w:p w:rsidR="00041DED" w:rsidRDefault="00041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DED" w:rsidRPr="00BA1865" w:rsidRDefault="00041DE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BA1865">
      <w:rPr>
        <w:b/>
        <w:sz w:val="36"/>
        <w:szCs w:val="36"/>
      </w:rPr>
      <w:t>MC11024</w:t>
    </w:r>
  </w:p>
  <w:p w:rsidR="00041DED" w:rsidRPr="00F75E6C" w:rsidRDefault="00041DE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041DED" w:rsidRPr="00F75E6C" w:rsidRDefault="00041DE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041DED" w:rsidRPr="00F75E6C" w:rsidRDefault="00041DE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041DED" w:rsidRPr="00F75E6C" w:rsidRDefault="00041DE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C380B"/>
    <w:multiLevelType w:val="hybridMultilevel"/>
    <w:tmpl w:val="6CF08BD6"/>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5B7"/>
    <w:rsid w:val="00041DED"/>
    <w:rsid w:val="00092C7F"/>
    <w:rsid w:val="000D3DF9"/>
    <w:rsid w:val="00142801"/>
    <w:rsid w:val="001B6A51"/>
    <w:rsid w:val="00206736"/>
    <w:rsid w:val="00270B89"/>
    <w:rsid w:val="002B1982"/>
    <w:rsid w:val="002B79B3"/>
    <w:rsid w:val="002E35ED"/>
    <w:rsid w:val="00301663"/>
    <w:rsid w:val="003764E6"/>
    <w:rsid w:val="00391AA9"/>
    <w:rsid w:val="004D276C"/>
    <w:rsid w:val="00535BB5"/>
    <w:rsid w:val="00543962"/>
    <w:rsid w:val="00550A15"/>
    <w:rsid w:val="005B1939"/>
    <w:rsid w:val="00607B13"/>
    <w:rsid w:val="0063104B"/>
    <w:rsid w:val="006521EC"/>
    <w:rsid w:val="006779D8"/>
    <w:rsid w:val="006E7E6B"/>
    <w:rsid w:val="00734F43"/>
    <w:rsid w:val="00741F89"/>
    <w:rsid w:val="007475B7"/>
    <w:rsid w:val="00887B6C"/>
    <w:rsid w:val="008C039F"/>
    <w:rsid w:val="009202FD"/>
    <w:rsid w:val="00931B8B"/>
    <w:rsid w:val="00AA2EC1"/>
    <w:rsid w:val="00B5049B"/>
    <w:rsid w:val="00BA0D08"/>
    <w:rsid w:val="00BA1865"/>
    <w:rsid w:val="00C36023"/>
    <w:rsid w:val="00CB04A9"/>
    <w:rsid w:val="00D576B5"/>
    <w:rsid w:val="00D63AB0"/>
    <w:rsid w:val="00D7348C"/>
    <w:rsid w:val="00DD15AA"/>
    <w:rsid w:val="00E050E1"/>
    <w:rsid w:val="00E439B7"/>
    <w:rsid w:val="00E516C9"/>
    <w:rsid w:val="00EA72B5"/>
    <w:rsid w:val="00EA744F"/>
    <w:rsid w:val="00EC4F62"/>
    <w:rsid w:val="00F051C4"/>
    <w:rsid w:val="00F27AC1"/>
    <w:rsid w:val="00F75E6C"/>
    <w:rsid w:val="00FB11FE"/>
    <w:rsid w:val="00FE68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8C"/>
    <w:rPr>
      <w:sz w:val="20"/>
      <w:szCs w:val="20"/>
    </w:rPr>
  </w:style>
  <w:style w:type="paragraph" w:styleId="Heading1">
    <w:name w:val="heading 1"/>
    <w:basedOn w:val="Normal"/>
    <w:next w:val="Normal"/>
    <w:link w:val="Heading1Char"/>
    <w:uiPriority w:val="99"/>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link w:val="Heading2Char"/>
    <w:uiPriority w:val="99"/>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4B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854B7"/>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D7348C"/>
    <w:pPr>
      <w:tabs>
        <w:tab w:val="center" w:pos="4320"/>
        <w:tab w:val="right" w:pos="8640"/>
      </w:tabs>
    </w:pPr>
  </w:style>
  <w:style w:type="character" w:customStyle="1" w:styleId="HeaderChar">
    <w:name w:val="Header Char"/>
    <w:basedOn w:val="DefaultParagraphFont"/>
    <w:link w:val="Header"/>
    <w:uiPriority w:val="99"/>
    <w:semiHidden/>
    <w:rsid w:val="006854B7"/>
    <w:rPr>
      <w:sz w:val="20"/>
      <w:szCs w:val="20"/>
    </w:rPr>
  </w:style>
  <w:style w:type="paragraph" w:styleId="BalloonText">
    <w:name w:val="Balloon Text"/>
    <w:basedOn w:val="Normal"/>
    <w:link w:val="BalloonTextChar"/>
    <w:uiPriority w:val="99"/>
    <w:semiHidden/>
    <w:rsid w:val="00D7348C"/>
    <w:rPr>
      <w:rFonts w:ascii="Tahoma" w:hAnsi="Tahoma" w:cs="Tahoma"/>
      <w:sz w:val="16"/>
      <w:szCs w:val="16"/>
    </w:rPr>
  </w:style>
  <w:style w:type="character" w:customStyle="1" w:styleId="BalloonTextChar">
    <w:name w:val="Balloon Text Char"/>
    <w:basedOn w:val="DefaultParagraphFont"/>
    <w:link w:val="BalloonText"/>
    <w:uiPriority w:val="99"/>
    <w:semiHidden/>
    <w:rsid w:val="006854B7"/>
    <w:rPr>
      <w:sz w:val="0"/>
      <w:szCs w:val="0"/>
    </w:rPr>
  </w:style>
  <w:style w:type="character" w:styleId="Hyperlink">
    <w:name w:val="Hyperlink"/>
    <w:basedOn w:val="DefaultParagraphFont"/>
    <w:uiPriority w:val="99"/>
    <w:rsid w:val="00D7348C"/>
    <w:rPr>
      <w:rFonts w:cs="Times New Roman"/>
      <w:color w:val="0000FF"/>
      <w:u w:val="single"/>
    </w:rPr>
  </w:style>
  <w:style w:type="paragraph" w:styleId="Footer">
    <w:name w:val="footer"/>
    <w:basedOn w:val="Normal"/>
    <w:link w:val="FooterChar"/>
    <w:uiPriority w:val="99"/>
    <w:rsid w:val="00FB11FE"/>
    <w:pPr>
      <w:tabs>
        <w:tab w:val="center" w:pos="4320"/>
        <w:tab w:val="right" w:pos="8640"/>
      </w:tabs>
    </w:pPr>
  </w:style>
  <w:style w:type="character" w:customStyle="1" w:styleId="FooterChar">
    <w:name w:val="Footer Char"/>
    <w:basedOn w:val="DefaultParagraphFont"/>
    <w:link w:val="Footer"/>
    <w:uiPriority w:val="99"/>
    <w:semiHidden/>
    <w:rsid w:val="006854B7"/>
    <w:rPr>
      <w:sz w:val="20"/>
      <w:szCs w:val="20"/>
    </w:rPr>
  </w:style>
  <w:style w:type="paragraph" w:styleId="BodyText">
    <w:name w:val="Body Text"/>
    <w:basedOn w:val="Normal"/>
    <w:link w:val="BodyTextChar"/>
    <w:uiPriority w:val="99"/>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character" w:customStyle="1" w:styleId="BodyTextChar">
    <w:name w:val="Body Text Char"/>
    <w:basedOn w:val="DefaultParagraphFont"/>
    <w:link w:val="BodyText"/>
    <w:uiPriority w:val="99"/>
    <w:semiHidden/>
    <w:rsid w:val="006854B7"/>
    <w:rPr>
      <w:sz w:val="20"/>
      <w:szCs w:val="20"/>
    </w:rPr>
  </w:style>
  <w:style w:type="table" w:styleId="TableGrid">
    <w:name w:val="Table Grid"/>
    <w:basedOn w:val="TableNormal"/>
    <w:uiPriority w:val="99"/>
    <w:rsid w:val="00535BB5"/>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4210940">
      <w:marLeft w:val="0"/>
      <w:marRight w:val="0"/>
      <w:marTop w:val="0"/>
      <w:marBottom w:val="0"/>
      <w:divBdr>
        <w:top w:val="none" w:sz="0" w:space="0" w:color="auto"/>
        <w:left w:val="none" w:sz="0" w:space="0" w:color="auto"/>
        <w:bottom w:val="none" w:sz="0" w:space="0" w:color="auto"/>
        <w:right w:val="none" w:sz="0" w:space="0" w:color="auto"/>
      </w:divBdr>
    </w:div>
    <w:div w:id="684210941">
      <w:marLeft w:val="0"/>
      <w:marRight w:val="0"/>
      <w:marTop w:val="0"/>
      <w:marBottom w:val="0"/>
      <w:divBdr>
        <w:top w:val="none" w:sz="0" w:space="0" w:color="auto"/>
        <w:left w:val="none" w:sz="0" w:space="0" w:color="auto"/>
        <w:bottom w:val="none" w:sz="0" w:space="0" w:color="auto"/>
        <w:right w:val="none" w:sz="0" w:space="0" w:color="auto"/>
      </w:divBdr>
    </w:div>
    <w:div w:id="684210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________micki.schmitz@nng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3</Pages>
  <Words>915</Words>
  <Characters>5216</Characters>
  <Application>Microsoft Office Outlook</Application>
  <DocSecurity>0</DocSecurity>
  <Lines>0</Lines>
  <Paragraphs>0</Paragraphs>
  <ScaleCrop>false</ScaleCrop>
  <Company>Tenneco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Veronica Thomason</cp:lastModifiedBy>
  <cp:revision>5</cp:revision>
  <cp:lastPrinted>2003-08-14T20:23:00Z</cp:lastPrinted>
  <dcterms:created xsi:type="dcterms:W3CDTF">2011-07-22T14:11:00Z</dcterms:created>
  <dcterms:modified xsi:type="dcterms:W3CDTF">2011-07-26T18:08:00Z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