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44" w:rsidRDefault="00F85844">
      <w:bookmarkStart w:id="0" w:name="_GoBack"/>
      <w:bookmarkEnd w:id="0"/>
    </w:p>
    <w:p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500"/>
        <w:gridCol w:w="810"/>
        <w:gridCol w:w="4158"/>
      </w:tblGrid>
      <w:tr w:rsidR="009C6187" w:rsidTr="00290A2B">
        <w:tc>
          <w:tcPr>
            <w:tcW w:w="828" w:type="dxa"/>
            <w:tcBorders>
              <w:bottom w:val="single" w:sz="4" w:space="0" w:color="auto"/>
            </w:tcBorders>
          </w:tcPr>
          <w:p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6187" w:rsidRPr="003C5F44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Pr="003C5F44" w:rsidRDefault="00C732D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9C6187" w:rsidRDefault="00F85844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:rsidR="009C6187" w:rsidRDefault="009C6187">
      <w:pPr>
        <w:rPr>
          <w:b/>
          <w:sz w:val="22"/>
        </w:rPr>
      </w:pPr>
    </w:p>
    <w:p w:rsidR="00E63535" w:rsidRDefault="00E63535">
      <w:pPr>
        <w:rPr>
          <w:b/>
          <w:sz w:val="22"/>
        </w:rPr>
      </w:pPr>
    </w:p>
    <w:p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500"/>
        <w:gridCol w:w="810"/>
        <w:gridCol w:w="4158"/>
      </w:tblGrid>
      <w:tr w:rsidR="009C6187" w:rsidTr="00290A2B">
        <w:tc>
          <w:tcPr>
            <w:tcW w:w="5328" w:type="dxa"/>
            <w:gridSpan w:val="2"/>
            <w:vAlign w:val="center"/>
          </w:tcPr>
          <w:p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:rsidTr="00290A2B">
        <w:tc>
          <w:tcPr>
            <w:tcW w:w="828" w:type="dxa"/>
            <w:tcBorders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:rsidTr="00590DB4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:rsidTr="00590DB4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:rsidTr="00590DB4">
        <w:tc>
          <w:tcPr>
            <w:tcW w:w="828" w:type="dxa"/>
            <w:tcBorders>
              <w:top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</w:p>
        </w:tc>
      </w:tr>
      <w:tr w:rsidR="009C6187" w:rsidTr="00290A2B">
        <w:tc>
          <w:tcPr>
            <w:tcW w:w="828" w:type="dxa"/>
            <w:tcBorders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207E7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207E7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:rsidR="009C6187" w:rsidRDefault="009C6187">
      <w:pPr>
        <w:rPr>
          <w:sz w:val="22"/>
        </w:rPr>
      </w:pPr>
    </w:p>
    <w:p w:rsidR="00E63535" w:rsidRDefault="00E63535">
      <w:pPr>
        <w:rPr>
          <w:sz w:val="22"/>
        </w:rPr>
      </w:pPr>
    </w:p>
    <w:p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:rsidR="00E65983" w:rsidRDefault="00E65983">
      <w:pPr>
        <w:rPr>
          <w:b/>
          <w:sz w:val="22"/>
        </w:rPr>
      </w:pPr>
    </w:p>
    <w:p w:rsidR="00E65983" w:rsidRDefault="00E65983">
      <w:pPr>
        <w:rPr>
          <w:sz w:val="22"/>
        </w:rPr>
      </w:pPr>
      <w:r>
        <w:rPr>
          <w:b/>
          <w:sz w:val="22"/>
        </w:rPr>
        <w:t>SUMMARY:</w:t>
      </w:r>
      <w:r w:rsidR="00F85844">
        <w:rPr>
          <w:b/>
          <w:sz w:val="22"/>
        </w:rPr>
        <w:tab/>
      </w:r>
      <w:r w:rsidR="00F85844">
        <w:rPr>
          <w:sz w:val="22"/>
        </w:rPr>
        <w:t>To be included in NAESB WGQ Standards Version 3.</w:t>
      </w:r>
      <w:r w:rsidR="0048108E">
        <w:rPr>
          <w:sz w:val="22"/>
        </w:rPr>
        <w:t>2</w:t>
      </w:r>
    </w:p>
    <w:p w:rsidR="00F85844" w:rsidRDefault="00F85844">
      <w:pPr>
        <w:rPr>
          <w:sz w:val="22"/>
        </w:rPr>
      </w:pPr>
    </w:p>
    <w:p w:rsidR="002D437C" w:rsidRDefault="00646EA3" w:rsidP="00BE69DF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Add </w:t>
      </w:r>
      <w:r w:rsidR="0056706B">
        <w:rPr>
          <w:sz w:val="22"/>
        </w:rPr>
        <w:t>a</w:t>
      </w:r>
      <w:r w:rsidR="00A5493A">
        <w:rPr>
          <w:sz w:val="22"/>
        </w:rPr>
        <w:t xml:space="preserve"> </w:t>
      </w:r>
      <w:r>
        <w:rPr>
          <w:sz w:val="22"/>
        </w:rPr>
        <w:t>new data element ‘</w:t>
      </w:r>
      <w:r w:rsidR="0056706B">
        <w:rPr>
          <w:sz w:val="22"/>
        </w:rPr>
        <w:t>Transport Contract</w:t>
      </w:r>
      <w:r w:rsidR="00A5493A">
        <w:rPr>
          <w:sz w:val="22"/>
        </w:rPr>
        <w:t xml:space="preserve">’ </w:t>
      </w:r>
      <w:r>
        <w:rPr>
          <w:sz w:val="22"/>
        </w:rPr>
        <w:t>to the following data set</w:t>
      </w:r>
      <w:r w:rsidR="0056706B">
        <w:rPr>
          <w:sz w:val="22"/>
        </w:rPr>
        <w:t>(</w:t>
      </w:r>
      <w:r>
        <w:rPr>
          <w:sz w:val="22"/>
        </w:rPr>
        <w:t>s</w:t>
      </w:r>
      <w:r w:rsidR="0056706B">
        <w:rPr>
          <w:sz w:val="22"/>
        </w:rPr>
        <w:t>)</w:t>
      </w:r>
      <w:r>
        <w:rPr>
          <w:sz w:val="22"/>
        </w:rPr>
        <w:t>:</w:t>
      </w:r>
    </w:p>
    <w:p w:rsidR="00BE69DF" w:rsidRDefault="00BE69DF" w:rsidP="00BE69DF">
      <w:pPr>
        <w:pStyle w:val="ListParagraph"/>
        <w:rPr>
          <w:sz w:val="22"/>
        </w:rPr>
      </w:pPr>
    </w:p>
    <w:p w:rsidR="00207E73" w:rsidRDefault="00646EA3" w:rsidP="0056706B">
      <w:pPr>
        <w:ind w:left="1440"/>
        <w:rPr>
          <w:sz w:val="22"/>
        </w:rPr>
      </w:pPr>
      <w:r>
        <w:rPr>
          <w:sz w:val="22"/>
        </w:rPr>
        <w:t xml:space="preserve">NAESB WGQ Standard No. </w:t>
      </w:r>
      <w:r w:rsidR="0056706B">
        <w:rPr>
          <w:sz w:val="22"/>
        </w:rPr>
        <w:t>2.4.11</w:t>
      </w:r>
      <w:r w:rsidR="0056706B">
        <w:rPr>
          <w:sz w:val="22"/>
        </w:rPr>
        <w:tab/>
        <w:t>Imbalance Trade</w:t>
      </w:r>
    </w:p>
    <w:p w:rsidR="002D437C" w:rsidRDefault="002D437C" w:rsidP="00291E9A">
      <w:pPr>
        <w:ind w:left="1440"/>
        <w:rPr>
          <w:sz w:val="22"/>
        </w:rPr>
        <w:sectPr w:rsidR="002D437C" w:rsidSect="00C20EDA">
          <w:headerReference w:type="default" r:id="rId9"/>
          <w:type w:val="continuous"/>
          <w:pgSz w:w="12240" w:h="15840" w:code="1"/>
          <w:pgMar w:top="2520" w:right="1080" w:bottom="720" w:left="1080" w:header="432" w:footer="432" w:gutter="0"/>
          <w:cols w:space="720"/>
          <w:docGrid w:linePitch="360"/>
        </w:sectPr>
      </w:pPr>
    </w:p>
    <w:p w:rsidR="00C20EDA" w:rsidRDefault="00C20EDA" w:rsidP="007059E0">
      <w:pPr>
        <w:rPr>
          <w:b/>
          <w:sz w:val="22"/>
        </w:rPr>
        <w:sectPr w:rsidR="00C20EDA" w:rsidSect="00C20EDA">
          <w:type w:val="continuous"/>
          <w:pgSz w:w="12240" w:h="15840" w:code="1"/>
          <w:pgMar w:top="2520" w:right="1080" w:bottom="720" w:left="1080" w:header="432" w:footer="432" w:gutter="0"/>
          <w:cols w:space="720"/>
          <w:docGrid w:linePitch="360"/>
        </w:sectPr>
      </w:pPr>
    </w:p>
    <w:p w:rsidR="00B9091D" w:rsidRPr="00B9091D" w:rsidRDefault="0051457E" w:rsidP="00207E73">
      <w:pPr>
        <w:rPr>
          <w:sz w:val="20"/>
          <w:szCs w:val="20"/>
        </w:rPr>
      </w:pPr>
      <w:r w:rsidRPr="009C14B9">
        <w:rPr>
          <w:b/>
          <w:sz w:val="22"/>
        </w:rPr>
        <w:lastRenderedPageBreak/>
        <w:t>Document Name and No.:</w:t>
      </w:r>
      <w:r>
        <w:rPr>
          <w:b/>
          <w:sz w:val="20"/>
          <w:szCs w:val="20"/>
        </w:rPr>
        <w:tab/>
      </w:r>
      <w:r w:rsidR="002078BC">
        <w:rPr>
          <w:sz w:val="22"/>
        </w:rPr>
        <w:t xml:space="preserve">NAESB WGQ Standard No. </w:t>
      </w:r>
      <w:r w:rsidR="0056706B">
        <w:rPr>
          <w:sz w:val="22"/>
        </w:rPr>
        <w:t>2.4.11</w:t>
      </w:r>
      <w:r w:rsidR="002078BC">
        <w:rPr>
          <w:sz w:val="22"/>
        </w:rPr>
        <w:tab/>
      </w:r>
      <w:r w:rsidR="0056706B">
        <w:rPr>
          <w:sz w:val="22"/>
        </w:rPr>
        <w:t>Imbalance Trade</w:t>
      </w:r>
    </w:p>
    <w:p w:rsidR="002078BC" w:rsidRDefault="005147D2" w:rsidP="00207E7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07E73" w:rsidRDefault="005147D2" w:rsidP="00207E7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B9091D" w:rsidRDefault="00B9091D" w:rsidP="00B9091D">
      <w:pPr>
        <w:ind w:left="360"/>
        <w:rPr>
          <w:sz w:val="18"/>
          <w:szCs w:val="18"/>
        </w:rPr>
      </w:pPr>
      <w:r w:rsidRPr="009C14B9">
        <w:rPr>
          <w:b/>
          <w:sz w:val="20"/>
          <w:szCs w:val="20"/>
        </w:rPr>
        <w:t>DATA DICTIONARY:</w:t>
      </w:r>
      <w:r w:rsidRPr="00E65983">
        <w:rPr>
          <w:b/>
          <w:sz w:val="22"/>
        </w:rPr>
        <w:t xml:space="preserve"> </w:t>
      </w:r>
      <w:r>
        <w:rPr>
          <w:sz w:val="18"/>
          <w:szCs w:val="18"/>
        </w:rPr>
        <w:t>(for new documents and addition, modification or deletion of data elements)</w:t>
      </w:r>
    </w:p>
    <w:tbl>
      <w:tblPr>
        <w:tblW w:w="10710" w:type="dxa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3330"/>
        <w:gridCol w:w="900"/>
        <w:gridCol w:w="4320"/>
      </w:tblGrid>
      <w:tr w:rsidR="002078BC" w:rsidRPr="00B36F0E" w:rsidTr="00C55316">
        <w:trPr>
          <w:cantSplit/>
          <w:tblHeader/>
        </w:trPr>
        <w:tc>
          <w:tcPr>
            <w:tcW w:w="216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2078BC" w:rsidRPr="00B36F0E" w:rsidRDefault="002078BC" w:rsidP="009865B4">
            <w:pPr>
              <w:pStyle w:val="GISBDD"/>
              <w:rPr>
                <w:b/>
                <w:szCs w:val="18"/>
              </w:rPr>
            </w:pPr>
            <w:r w:rsidRPr="00B36F0E">
              <w:rPr>
                <w:b/>
                <w:szCs w:val="18"/>
              </w:rPr>
              <w:t>Business Name</w:t>
            </w:r>
            <w:r w:rsidRPr="00B36F0E">
              <w:rPr>
                <w:b/>
                <w:szCs w:val="18"/>
              </w:rPr>
              <w:br/>
              <w:t>(Abbreviation)</w:t>
            </w:r>
          </w:p>
        </w:tc>
        <w:tc>
          <w:tcPr>
            <w:tcW w:w="333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2078BC" w:rsidRPr="00B36F0E" w:rsidRDefault="002078BC" w:rsidP="009865B4">
            <w:pPr>
              <w:pStyle w:val="GISBDD"/>
              <w:rPr>
                <w:b/>
                <w:szCs w:val="18"/>
              </w:rPr>
            </w:pPr>
            <w:r w:rsidRPr="00B36F0E">
              <w:rPr>
                <w:b/>
                <w:szCs w:val="18"/>
              </w:rPr>
              <w:t>Definition</w:t>
            </w:r>
          </w:p>
        </w:tc>
        <w:tc>
          <w:tcPr>
            <w:tcW w:w="90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2078BC" w:rsidRPr="00B36F0E" w:rsidRDefault="0056706B" w:rsidP="009865B4">
            <w:pPr>
              <w:pStyle w:val="GISBDD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EBB Usage</w:t>
            </w:r>
          </w:p>
        </w:tc>
        <w:tc>
          <w:tcPr>
            <w:tcW w:w="432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2078BC" w:rsidRPr="00B36F0E" w:rsidRDefault="002078BC" w:rsidP="009865B4">
            <w:pPr>
              <w:pStyle w:val="GISBDD"/>
              <w:rPr>
                <w:b/>
                <w:szCs w:val="18"/>
              </w:rPr>
            </w:pPr>
            <w:r w:rsidRPr="00B36F0E">
              <w:rPr>
                <w:b/>
                <w:szCs w:val="18"/>
              </w:rPr>
              <w:t>Condition</w:t>
            </w:r>
          </w:p>
        </w:tc>
      </w:tr>
      <w:tr w:rsidR="002078BC" w:rsidRPr="00B36F0E" w:rsidTr="00C55316">
        <w:trPr>
          <w:cantSplit/>
        </w:trPr>
        <w:tc>
          <w:tcPr>
            <w:tcW w:w="2160" w:type="dxa"/>
            <w:tcBorders>
              <w:top w:val="double" w:sz="6" w:space="0" w:color="auto"/>
            </w:tcBorders>
          </w:tcPr>
          <w:p w:rsidR="002078BC" w:rsidRDefault="00C55316" w:rsidP="009865B4">
            <w:pPr>
              <w:pStyle w:val="GISBDD"/>
              <w:rPr>
                <w:szCs w:val="18"/>
                <w:highlight w:val="yellow"/>
                <w:u w:val="single"/>
              </w:rPr>
            </w:pPr>
            <w:r>
              <w:rPr>
                <w:szCs w:val="18"/>
                <w:highlight w:val="yellow"/>
                <w:u w:val="single"/>
              </w:rPr>
              <w:t>Transport Contract</w:t>
            </w:r>
            <w:r>
              <w:rPr>
                <w:szCs w:val="18"/>
                <w:highlight w:val="yellow"/>
                <w:u w:val="single"/>
              </w:rPr>
              <w:br/>
              <w:t>(Transp K)</w:t>
            </w:r>
          </w:p>
        </w:tc>
        <w:tc>
          <w:tcPr>
            <w:tcW w:w="3330" w:type="dxa"/>
            <w:tcBorders>
              <w:top w:val="double" w:sz="6" w:space="0" w:color="auto"/>
            </w:tcBorders>
          </w:tcPr>
          <w:p w:rsidR="002078BC" w:rsidRDefault="00C55316" w:rsidP="009865B4">
            <w:pPr>
              <w:pStyle w:val="GISBDD"/>
              <w:rPr>
                <w:szCs w:val="18"/>
                <w:highlight w:val="yellow"/>
                <w:u w:val="single"/>
              </w:rPr>
            </w:pPr>
            <w:r>
              <w:rPr>
                <w:szCs w:val="18"/>
                <w:highlight w:val="yellow"/>
                <w:u w:val="single"/>
              </w:rPr>
              <w:t>The contract that will incur transportation charges.</w:t>
            </w:r>
          </w:p>
        </w:tc>
        <w:tc>
          <w:tcPr>
            <w:tcW w:w="900" w:type="dxa"/>
            <w:tcBorders>
              <w:top w:val="double" w:sz="6" w:space="0" w:color="auto"/>
            </w:tcBorders>
          </w:tcPr>
          <w:p w:rsidR="002078BC" w:rsidRDefault="00C55316" w:rsidP="009865B4">
            <w:pPr>
              <w:pStyle w:val="GISBDD"/>
              <w:rPr>
                <w:szCs w:val="18"/>
                <w:highlight w:val="yellow"/>
                <w:u w:val="single"/>
              </w:rPr>
            </w:pPr>
            <w:r>
              <w:rPr>
                <w:szCs w:val="18"/>
                <w:highlight w:val="yellow"/>
                <w:u w:val="single"/>
              </w:rPr>
              <w:t>BC</w:t>
            </w:r>
          </w:p>
        </w:tc>
        <w:tc>
          <w:tcPr>
            <w:tcW w:w="4320" w:type="dxa"/>
            <w:tcBorders>
              <w:top w:val="double" w:sz="6" w:space="0" w:color="auto"/>
            </w:tcBorders>
          </w:tcPr>
          <w:p w:rsidR="002078BC" w:rsidRPr="00580D53" w:rsidRDefault="00C55316" w:rsidP="009865B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32"/>
                <w:tab w:val="left" w:pos="5052"/>
                <w:tab w:val="left" w:pos="5760"/>
                <w:tab w:val="left" w:pos="6480"/>
                <w:tab w:val="left" w:pos="7200"/>
                <w:tab w:val="left" w:pos="7932"/>
                <w:tab w:val="left" w:pos="8640"/>
                <w:tab w:val="left" w:pos="9360"/>
              </w:tabs>
              <w:spacing w:before="80" w:after="40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May be used where the Transportation Service Provider supports applicable transportation charges.</w:t>
            </w:r>
          </w:p>
        </w:tc>
      </w:tr>
    </w:tbl>
    <w:p w:rsidR="00C20EDA" w:rsidRDefault="00C20EDA" w:rsidP="00B9091D">
      <w:pPr>
        <w:ind w:left="360"/>
        <w:rPr>
          <w:sz w:val="18"/>
          <w:szCs w:val="18"/>
        </w:rPr>
      </w:pPr>
    </w:p>
    <w:p w:rsidR="00C55316" w:rsidRDefault="00C55316" w:rsidP="00B9091D">
      <w:pPr>
        <w:ind w:left="360"/>
        <w:rPr>
          <w:sz w:val="18"/>
          <w:szCs w:val="18"/>
        </w:rPr>
      </w:pPr>
    </w:p>
    <w:p w:rsidR="00DD654C" w:rsidRDefault="00DD654C" w:rsidP="00653155">
      <w:pPr>
        <w:rPr>
          <w:b/>
          <w:sz w:val="22"/>
        </w:rPr>
      </w:pPr>
    </w:p>
    <w:p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:rsidR="00363C04" w:rsidRDefault="00363C04" w:rsidP="00363C04">
      <w:pPr>
        <w:rPr>
          <w:b/>
          <w:sz w:val="22"/>
        </w:rPr>
      </w:pPr>
    </w:p>
    <w:p w:rsidR="00363C04" w:rsidRPr="00590DB4" w:rsidRDefault="00363C04" w:rsidP="00363C04">
      <w:pPr>
        <w:numPr>
          <w:ilvl w:val="0"/>
          <w:numId w:val="1"/>
        </w:numPr>
        <w:rPr>
          <w:b/>
          <w:sz w:val="20"/>
          <w:szCs w:val="20"/>
        </w:rPr>
      </w:pPr>
      <w:r w:rsidRPr="00590DB4">
        <w:rPr>
          <w:b/>
          <w:sz w:val="20"/>
          <w:szCs w:val="20"/>
        </w:rPr>
        <w:t>Description of Request:</w:t>
      </w:r>
    </w:p>
    <w:p w:rsidR="00C732D4" w:rsidRPr="00590DB4" w:rsidRDefault="007D4F77" w:rsidP="00C732D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Add the data </w:t>
      </w:r>
      <w:r w:rsidR="00C55316">
        <w:rPr>
          <w:sz w:val="20"/>
          <w:szCs w:val="20"/>
        </w:rPr>
        <w:t>element ‘Transport Contract’ to the Imbalance Trade data set.</w:t>
      </w:r>
    </w:p>
    <w:p w:rsidR="00363C04" w:rsidRPr="00590DB4" w:rsidRDefault="00363C04" w:rsidP="00363C04">
      <w:pPr>
        <w:rPr>
          <w:b/>
          <w:sz w:val="20"/>
          <w:szCs w:val="20"/>
        </w:rPr>
      </w:pPr>
    </w:p>
    <w:p w:rsidR="00363C04" w:rsidRDefault="00363C04" w:rsidP="00363C04">
      <w:pPr>
        <w:numPr>
          <w:ilvl w:val="0"/>
          <w:numId w:val="1"/>
        </w:numPr>
        <w:rPr>
          <w:b/>
          <w:sz w:val="20"/>
          <w:szCs w:val="20"/>
        </w:rPr>
      </w:pPr>
      <w:r w:rsidRPr="00590DB4">
        <w:rPr>
          <w:b/>
          <w:sz w:val="20"/>
          <w:szCs w:val="20"/>
        </w:rPr>
        <w:t>Description of Recommendation:</w:t>
      </w:r>
    </w:p>
    <w:p w:rsidR="007D4F77" w:rsidRPr="007D4F77" w:rsidRDefault="00C55316" w:rsidP="007D4F77">
      <w:pPr>
        <w:ind w:left="720"/>
        <w:rPr>
          <w:sz w:val="20"/>
          <w:szCs w:val="20"/>
        </w:rPr>
      </w:pPr>
      <w:r>
        <w:rPr>
          <w:sz w:val="20"/>
          <w:szCs w:val="20"/>
        </w:rPr>
        <w:t>Trades that cross zones incur transportation charges.  Imbalance Trade dataset needs to provide a way to identify the transport contract</w:t>
      </w:r>
      <w:r w:rsidR="007D4F77">
        <w:rPr>
          <w:sz w:val="20"/>
          <w:szCs w:val="20"/>
        </w:rPr>
        <w:t>.</w:t>
      </w:r>
    </w:p>
    <w:p w:rsidR="00363C04" w:rsidRPr="00590DB4" w:rsidRDefault="00363C04" w:rsidP="00363C04">
      <w:pPr>
        <w:rPr>
          <w:b/>
          <w:sz w:val="20"/>
          <w:szCs w:val="20"/>
        </w:rPr>
      </w:pPr>
    </w:p>
    <w:p w:rsidR="00955261" w:rsidRPr="00590DB4" w:rsidRDefault="00955261" w:rsidP="00C732D4">
      <w:pPr>
        <w:ind w:left="720"/>
        <w:rPr>
          <w:b/>
          <w:sz w:val="20"/>
          <w:szCs w:val="20"/>
        </w:rPr>
      </w:pPr>
      <w:r w:rsidRPr="00590DB4">
        <w:rPr>
          <w:b/>
          <w:sz w:val="20"/>
          <w:szCs w:val="20"/>
        </w:rPr>
        <w:t>Business Practices Subcommittee</w:t>
      </w:r>
    </w:p>
    <w:p w:rsidR="00955261" w:rsidRPr="00590DB4" w:rsidRDefault="00955261" w:rsidP="00B53A10">
      <w:pPr>
        <w:ind w:left="720"/>
        <w:rPr>
          <w:sz w:val="20"/>
          <w:szCs w:val="20"/>
        </w:rPr>
      </w:pPr>
      <w:r w:rsidRPr="00590DB4">
        <w:rPr>
          <w:sz w:val="20"/>
          <w:szCs w:val="20"/>
        </w:rPr>
        <w:t>See the following meeting minutes for the B</w:t>
      </w:r>
      <w:r w:rsidR="00B53A10">
        <w:rPr>
          <w:sz w:val="20"/>
          <w:szCs w:val="20"/>
        </w:rPr>
        <w:t>usiness Practices Subcommittee:</w:t>
      </w:r>
    </w:p>
    <w:p w:rsidR="00B53A10" w:rsidRDefault="00B53A10" w:rsidP="00955261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May 3, 2018</w:t>
      </w:r>
    </w:p>
    <w:p w:rsidR="00C55316" w:rsidRDefault="005D0853" w:rsidP="00955261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May 24, 2018</w:t>
      </w:r>
    </w:p>
    <w:p w:rsidR="00B53A10" w:rsidRPr="00B53A10" w:rsidRDefault="00B53A10" w:rsidP="00B53A10">
      <w:pPr>
        <w:rPr>
          <w:sz w:val="20"/>
          <w:szCs w:val="20"/>
        </w:rPr>
      </w:pPr>
    </w:p>
    <w:p w:rsidR="00955261" w:rsidRPr="00590DB4" w:rsidRDefault="00955261" w:rsidP="00955261">
      <w:pPr>
        <w:ind w:left="1080"/>
        <w:rPr>
          <w:b/>
          <w:sz w:val="20"/>
          <w:szCs w:val="20"/>
        </w:rPr>
      </w:pPr>
      <w:r w:rsidRPr="00590DB4">
        <w:rPr>
          <w:b/>
          <w:sz w:val="20"/>
          <w:szCs w:val="20"/>
        </w:rPr>
        <w:t>Instructions:</w:t>
      </w:r>
    </w:p>
    <w:p w:rsidR="00955261" w:rsidRPr="00590DB4" w:rsidRDefault="00955261" w:rsidP="00955261">
      <w:pPr>
        <w:ind w:left="1080"/>
        <w:rPr>
          <w:sz w:val="20"/>
          <w:szCs w:val="20"/>
        </w:rPr>
      </w:pPr>
      <w:r w:rsidRPr="00590DB4">
        <w:rPr>
          <w:sz w:val="20"/>
          <w:szCs w:val="20"/>
        </w:rPr>
        <w:t>The WGQ BPS instructs the Joint Information Requirements and Technical Subcommittees</w:t>
      </w:r>
      <w:r w:rsidR="00646EA3" w:rsidRPr="00590DB4">
        <w:rPr>
          <w:sz w:val="20"/>
          <w:szCs w:val="20"/>
        </w:rPr>
        <w:t xml:space="preserve"> (IR/Tech) </w:t>
      </w:r>
      <w:r w:rsidR="005D0853">
        <w:rPr>
          <w:sz w:val="20"/>
          <w:szCs w:val="20"/>
        </w:rPr>
        <w:t>to accommodate, in the Imbalance Trade dataset, the Business Conditional (BC) business practice to allow parties making imbalance trades to identify a contract that will incur transportation charges.  Additionally, review all associated datasets and make corresponding changes.</w:t>
      </w:r>
      <w:r w:rsidR="007D4F77">
        <w:rPr>
          <w:sz w:val="20"/>
          <w:szCs w:val="20"/>
        </w:rPr>
        <w:t xml:space="preserve">  </w:t>
      </w:r>
    </w:p>
    <w:p w:rsidR="00955261" w:rsidRPr="00590DB4" w:rsidRDefault="00955261" w:rsidP="00955261">
      <w:pPr>
        <w:ind w:left="720"/>
        <w:rPr>
          <w:sz w:val="20"/>
          <w:szCs w:val="20"/>
        </w:rPr>
      </w:pPr>
    </w:p>
    <w:p w:rsidR="00955261" w:rsidRPr="00590DB4" w:rsidRDefault="00955261" w:rsidP="00955261">
      <w:pPr>
        <w:ind w:left="720"/>
        <w:rPr>
          <w:sz w:val="20"/>
          <w:szCs w:val="20"/>
        </w:rPr>
      </w:pPr>
    </w:p>
    <w:p w:rsidR="00363C04" w:rsidRPr="00590DB4" w:rsidRDefault="00C732D4" w:rsidP="00C732D4">
      <w:pPr>
        <w:ind w:left="720"/>
        <w:rPr>
          <w:b/>
          <w:sz w:val="20"/>
          <w:szCs w:val="20"/>
        </w:rPr>
      </w:pPr>
      <w:r w:rsidRPr="00590DB4">
        <w:rPr>
          <w:b/>
          <w:sz w:val="20"/>
          <w:szCs w:val="20"/>
        </w:rPr>
        <w:t>I</w:t>
      </w:r>
      <w:r w:rsidR="00363C04" w:rsidRPr="00590DB4">
        <w:rPr>
          <w:b/>
          <w:sz w:val="20"/>
          <w:szCs w:val="20"/>
        </w:rPr>
        <w:t>nformation Requirements / Technical Subcommittee</w:t>
      </w:r>
    </w:p>
    <w:p w:rsidR="00363C04" w:rsidRPr="00590DB4" w:rsidRDefault="00363C04" w:rsidP="00C732D4">
      <w:pPr>
        <w:ind w:left="720"/>
        <w:rPr>
          <w:sz w:val="20"/>
          <w:szCs w:val="20"/>
        </w:rPr>
      </w:pPr>
      <w:r w:rsidRPr="00590DB4">
        <w:rPr>
          <w:sz w:val="20"/>
          <w:szCs w:val="20"/>
        </w:rPr>
        <w:t>See the following meeting minutes for the Joint Information Requirements / Technical Subcommittees:</w:t>
      </w:r>
    </w:p>
    <w:p w:rsidR="00590DB4" w:rsidRPr="00590DB4" w:rsidRDefault="00B53A10" w:rsidP="00590DB4">
      <w:pPr>
        <w:numPr>
          <w:ilvl w:val="0"/>
          <w:numId w:val="2"/>
        </w:numPr>
        <w:ind w:left="1440"/>
        <w:rPr>
          <w:sz w:val="20"/>
          <w:szCs w:val="20"/>
        </w:rPr>
      </w:pPr>
      <w:r>
        <w:rPr>
          <w:sz w:val="20"/>
          <w:szCs w:val="20"/>
        </w:rPr>
        <w:t>July 18-19, 2018</w:t>
      </w:r>
    </w:p>
    <w:p w:rsidR="00363C04" w:rsidRPr="00590DB4" w:rsidRDefault="00363C04" w:rsidP="00363C04">
      <w:pPr>
        <w:rPr>
          <w:sz w:val="20"/>
          <w:szCs w:val="20"/>
        </w:rPr>
      </w:pPr>
    </w:p>
    <w:p w:rsidR="00363C04" w:rsidRPr="00590DB4" w:rsidRDefault="00363C04" w:rsidP="00C732D4">
      <w:pPr>
        <w:ind w:left="720"/>
        <w:rPr>
          <w:sz w:val="20"/>
          <w:szCs w:val="20"/>
        </w:rPr>
      </w:pPr>
      <w:r w:rsidRPr="00590DB4">
        <w:rPr>
          <w:b/>
          <w:sz w:val="20"/>
          <w:szCs w:val="20"/>
        </w:rPr>
        <w:t>Motion:</w:t>
      </w:r>
    </w:p>
    <w:p w:rsidR="00363C04" w:rsidRPr="00590DB4" w:rsidRDefault="00363C04" w:rsidP="00C732D4">
      <w:pPr>
        <w:ind w:left="720"/>
        <w:rPr>
          <w:sz w:val="20"/>
          <w:szCs w:val="20"/>
        </w:rPr>
      </w:pPr>
      <w:r w:rsidRPr="00590DB4">
        <w:rPr>
          <w:sz w:val="20"/>
          <w:szCs w:val="20"/>
        </w:rPr>
        <w:t xml:space="preserve">Adopt the proposed implementation for </w:t>
      </w:r>
      <w:r w:rsidR="00B53A10">
        <w:rPr>
          <w:sz w:val="20"/>
          <w:szCs w:val="20"/>
        </w:rPr>
        <w:t>R1800</w:t>
      </w:r>
      <w:r w:rsidR="00837936">
        <w:rPr>
          <w:sz w:val="20"/>
          <w:szCs w:val="20"/>
        </w:rPr>
        <w:t>3</w:t>
      </w:r>
      <w:r w:rsidR="00C732D4" w:rsidRPr="00590DB4">
        <w:rPr>
          <w:sz w:val="20"/>
          <w:szCs w:val="20"/>
        </w:rPr>
        <w:t xml:space="preserve"> </w:t>
      </w:r>
      <w:r w:rsidRPr="00590DB4">
        <w:rPr>
          <w:sz w:val="20"/>
          <w:szCs w:val="20"/>
        </w:rPr>
        <w:t xml:space="preserve">to be applied in NAESB WGQ Version </w:t>
      </w:r>
      <w:r w:rsidR="00C732D4" w:rsidRPr="00590DB4">
        <w:rPr>
          <w:sz w:val="20"/>
          <w:szCs w:val="20"/>
        </w:rPr>
        <w:t>3.</w:t>
      </w:r>
      <w:r w:rsidR="00955261" w:rsidRPr="00590DB4">
        <w:rPr>
          <w:sz w:val="20"/>
          <w:szCs w:val="20"/>
        </w:rPr>
        <w:t>2</w:t>
      </w:r>
      <w:r w:rsidR="00C732D4" w:rsidRPr="00590DB4">
        <w:rPr>
          <w:sz w:val="20"/>
          <w:szCs w:val="20"/>
        </w:rPr>
        <w:t>,</w:t>
      </w:r>
      <w:r w:rsidRPr="00590DB4">
        <w:rPr>
          <w:sz w:val="20"/>
          <w:szCs w:val="20"/>
        </w:rPr>
        <w:t xml:space="preserve"> as set forth in Attachment </w:t>
      </w:r>
      <w:r w:rsidR="005D0853">
        <w:rPr>
          <w:sz w:val="20"/>
          <w:szCs w:val="20"/>
        </w:rPr>
        <w:t>2</w:t>
      </w:r>
      <w:r w:rsidR="00CD2C28">
        <w:rPr>
          <w:i/>
          <w:sz w:val="20"/>
          <w:szCs w:val="20"/>
        </w:rPr>
        <w:t xml:space="preserve"> </w:t>
      </w:r>
      <w:r w:rsidRPr="00590DB4">
        <w:rPr>
          <w:sz w:val="20"/>
          <w:szCs w:val="20"/>
        </w:rPr>
        <w:t xml:space="preserve">to the </w:t>
      </w:r>
      <w:r w:rsidR="00B53A10">
        <w:rPr>
          <w:sz w:val="20"/>
          <w:szCs w:val="20"/>
        </w:rPr>
        <w:t>July 18-19, 2018</w:t>
      </w:r>
      <w:r w:rsidR="00C732D4" w:rsidRPr="00590DB4">
        <w:rPr>
          <w:sz w:val="20"/>
          <w:szCs w:val="20"/>
        </w:rPr>
        <w:t xml:space="preserve"> </w:t>
      </w:r>
      <w:r w:rsidRPr="00590DB4">
        <w:rPr>
          <w:sz w:val="20"/>
          <w:szCs w:val="20"/>
        </w:rPr>
        <w:t>meeting minutes of the NAESB WGQ Joint Information Requirements / Technical Subcommittees.</w:t>
      </w:r>
    </w:p>
    <w:p w:rsidR="00363C04" w:rsidRPr="00590DB4" w:rsidRDefault="00363C04" w:rsidP="00363C04">
      <w:pPr>
        <w:ind w:left="1080"/>
        <w:rPr>
          <w:sz w:val="20"/>
          <w:szCs w:val="20"/>
        </w:rPr>
      </w:pPr>
    </w:p>
    <w:p w:rsidR="00363C04" w:rsidRPr="00590DB4" w:rsidRDefault="008646D5" w:rsidP="00363C04">
      <w:pPr>
        <w:ind w:left="1080"/>
        <w:rPr>
          <w:i/>
          <w:sz w:val="20"/>
          <w:szCs w:val="20"/>
        </w:rPr>
      </w:pPr>
      <w:r w:rsidRPr="00837936">
        <w:rPr>
          <w:i/>
          <w:sz w:val="20"/>
          <w:szCs w:val="20"/>
        </w:rPr>
        <w:t>Motion Passe</w:t>
      </w:r>
      <w:r w:rsidR="00704FD1">
        <w:rPr>
          <w:i/>
          <w:sz w:val="20"/>
          <w:szCs w:val="20"/>
        </w:rPr>
        <w:t>d</w:t>
      </w:r>
    </w:p>
    <w:sectPr w:rsidR="00363C04" w:rsidRPr="00590DB4" w:rsidSect="00653155">
      <w:pgSz w:w="12240" w:h="15840" w:code="1"/>
      <w:pgMar w:top="25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B4" w:rsidRDefault="009865B4" w:rsidP="009C6187">
      <w:r>
        <w:separator/>
      </w:r>
    </w:p>
  </w:endnote>
  <w:endnote w:type="continuationSeparator" w:id="0">
    <w:p w:rsidR="009865B4" w:rsidRDefault="009865B4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B4" w:rsidRDefault="009865B4" w:rsidP="009C6187">
      <w:r>
        <w:separator/>
      </w:r>
    </w:p>
  </w:footnote>
  <w:footnote w:type="continuationSeparator" w:id="0">
    <w:p w:rsidR="009865B4" w:rsidRDefault="009865B4" w:rsidP="009C6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B4" w:rsidRPr="006864B9" w:rsidRDefault="0033444E" w:rsidP="009C6187">
    <w:pPr>
      <w:pStyle w:val="Header"/>
      <w:jc w:val="right"/>
      <w:rPr>
        <w:i/>
        <w:sz w:val="22"/>
      </w:rPr>
    </w:pPr>
    <w:r>
      <w:rPr>
        <w:i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7.95pt;margin-top:1.5pt;width:84.45pt;height:77.2pt;z-index:-251658240;mso-wrap-edited:f" wrapcoords="-52 12307 -52 21537 9346 21537 9346 12307 -52 12307">
          <v:imagedata r:id="rId1" o:title="" croptop="38702f" cropbottom="4938f" cropright="45699f"/>
        </v:shape>
        <o:OLEObject Type="Embed" ProgID="Word.Picture.8" ShapeID="_x0000_s2051" DrawAspect="Content" ObjectID="_1593844013" r:id="rId2"/>
      </w:pict>
    </w:r>
  </w:p>
  <w:p w:rsidR="009865B4" w:rsidRPr="009C6187" w:rsidRDefault="009865B4" w:rsidP="009C618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0C9090" wp14:editId="3312A461">
              <wp:simplePos x="0" y="0"/>
              <wp:positionH relativeFrom="column">
                <wp:posOffset>784860</wp:posOffset>
              </wp:positionH>
              <wp:positionV relativeFrom="paragraph">
                <wp:posOffset>91440</wp:posOffset>
              </wp:positionV>
              <wp:extent cx="5770245" cy="914400"/>
              <wp:effectExtent l="0" t="0" r="20955" b="190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65B4" w:rsidRDefault="009865B4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B1720D">
                            <w:rPr>
                              <w:b/>
                              <w:sz w:val="22"/>
                            </w:rPr>
                            <w:t>RECOMMENDATION TO NAESB WGQ EXECUTIVE COMMITTEE</w:t>
                          </w:r>
                        </w:p>
                        <w:p w:rsidR="009865B4" w:rsidRDefault="009865B4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9865B4" w:rsidRDefault="0056706B" w:rsidP="00B1720D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  <w:t>Request No.: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  <w:t>R18003</w:t>
                          </w:r>
                        </w:p>
                        <w:p w:rsidR="009865B4" w:rsidRPr="00B1720D" w:rsidRDefault="009865B4" w:rsidP="00251125">
                          <w:pPr>
                            <w:ind w:left="2880" w:hanging="1440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  <w:t>Kinder Morgan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1.8pt;margin-top:7.2pt;width:454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">
              <v:textbox>
                <w:txbxContent>
                  <w:p w:rsidR="009865B4" w:rsidRDefault="009865B4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B1720D">
                      <w:rPr>
                        <w:b/>
                        <w:sz w:val="22"/>
                      </w:rPr>
                      <w:t>RECOMMENDATION TO NAESB WGQ EXECUTIVE COMMITTEE</w:t>
                    </w:r>
                  </w:p>
                  <w:p w:rsidR="009865B4" w:rsidRDefault="009865B4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9865B4" w:rsidRDefault="0056706B" w:rsidP="00B1720D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  <w:t>Request No.:</w:t>
                    </w:r>
                    <w:r>
                      <w:rPr>
                        <w:b/>
                        <w:sz w:val="22"/>
                      </w:rPr>
                      <w:tab/>
                      <w:t>R18003</w:t>
                    </w:r>
                  </w:p>
                  <w:p w:rsidR="009865B4" w:rsidRPr="00B1720D" w:rsidRDefault="009865B4" w:rsidP="00251125">
                    <w:pPr>
                      <w:ind w:left="2880" w:hanging="1440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>
                      <w:rPr>
                        <w:b/>
                        <w:sz w:val="22"/>
                      </w:rPr>
                      <w:tab/>
                      <w:t>Kinder Morgan Inc.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A85"/>
    <w:multiLevelType w:val="singleLevel"/>
    <w:tmpl w:val="E392D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847BF"/>
    <w:multiLevelType w:val="hybridMultilevel"/>
    <w:tmpl w:val="4184EAAC"/>
    <w:lvl w:ilvl="0" w:tplc="0B6695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340A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09035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0F8F9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EC5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FE8D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F618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4C28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BEE8B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75046DD"/>
    <w:multiLevelType w:val="hybridMultilevel"/>
    <w:tmpl w:val="8AF8BD4C"/>
    <w:lvl w:ilvl="0" w:tplc="725C9A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58185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AB649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2D43B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9A11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BF454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6256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194A6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FAE692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A8B43D9"/>
    <w:multiLevelType w:val="hybridMultilevel"/>
    <w:tmpl w:val="3640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4459B"/>
    <w:multiLevelType w:val="hybridMultilevel"/>
    <w:tmpl w:val="418A9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F548AD"/>
    <w:multiLevelType w:val="hybridMultilevel"/>
    <w:tmpl w:val="F868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23640"/>
    <w:multiLevelType w:val="hybridMultilevel"/>
    <w:tmpl w:val="C62E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A5E21"/>
    <w:multiLevelType w:val="hybridMultilevel"/>
    <w:tmpl w:val="9374348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87"/>
    <w:rsid w:val="000E0220"/>
    <w:rsid w:val="0011489F"/>
    <w:rsid w:val="00133B52"/>
    <w:rsid w:val="0019682D"/>
    <w:rsid w:val="001C15BC"/>
    <w:rsid w:val="001D4EB6"/>
    <w:rsid w:val="001D5051"/>
    <w:rsid w:val="001D6C89"/>
    <w:rsid w:val="00205D48"/>
    <w:rsid w:val="0020678B"/>
    <w:rsid w:val="002078BC"/>
    <w:rsid w:val="00207E73"/>
    <w:rsid w:val="00221662"/>
    <w:rsid w:val="00251125"/>
    <w:rsid w:val="00290A2B"/>
    <w:rsid w:val="00291E9A"/>
    <w:rsid w:val="002D1825"/>
    <w:rsid w:val="002D437C"/>
    <w:rsid w:val="002F38DB"/>
    <w:rsid w:val="0033444E"/>
    <w:rsid w:val="003434C5"/>
    <w:rsid w:val="00363C04"/>
    <w:rsid w:val="003C5F44"/>
    <w:rsid w:val="00446499"/>
    <w:rsid w:val="0048108E"/>
    <w:rsid w:val="0051457E"/>
    <w:rsid w:val="005147D2"/>
    <w:rsid w:val="0056706B"/>
    <w:rsid w:val="00576C6D"/>
    <w:rsid w:val="00580D53"/>
    <w:rsid w:val="00590DB4"/>
    <w:rsid w:val="005B22D6"/>
    <w:rsid w:val="005C5FDA"/>
    <w:rsid w:val="005D0853"/>
    <w:rsid w:val="005F3341"/>
    <w:rsid w:val="00646EA3"/>
    <w:rsid w:val="006530C3"/>
    <w:rsid w:val="00653155"/>
    <w:rsid w:val="006864B9"/>
    <w:rsid w:val="006925F3"/>
    <w:rsid w:val="00704FD1"/>
    <w:rsid w:val="007059E0"/>
    <w:rsid w:val="007061D8"/>
    <w:rsid w:val="007132A9"/>
    <w:rsid w:val="007170F2"/>
    <w:rsid w:val="007477B5"/>
    <w:rsid w:val="00754175"/>
    <w:rsid w:val="00783317"/>
    <w:rsid w:val="007D4F77"/>
    <w:rsid w:val="007E3AEF"/>
    <w:rsid w:val="007E6223"/>
    <w:rsid w:val="00837936"/>
    <w:rsid w:val="008613A8"/>
    <w:rsid w:val="008646D5"/>
    <w:rsid w:val="00874FDC"/>
    <w:rsid w:val="00891064"/>
    <w:rsid w:val="008925C1"/>
    <w:rsid w:val="00892775"/>
    <w:rsid w:val="008C4B81"/>
    <w:rsid w:val="008D0642"/>
    <w:rsid w:val="009324CB"/>
    <w:rsid w:val="00955261"/>
    <w:rsid w:val="009752C0"/>
    <w:rsid w:val="009865B4"/>
    <w:rsid w:val="009B3270"/>
    <w:rsid w:val="009C14B9"/>
    <w:rsid w:val="009C6187"/>
    <w:rsid w:val="009D306F"/>
    <w:rsid w:val="009F425F"/>
    <w:rsid w:val="009F728A"/>
    <w:rsid w:val="00A5493A"/>
    <w:rsid w:val="00A642F5"/>
    <w:rsid w:val="00A73079"/>
    <w:rsid w:val="00A9414C"/>
    <w:rsid w:val="00B1720D"/>
    <w:rsid w:val="00B50963"/>
    <w:rsid w:val="00B53A10"/>
    <w:rsid w:val="00B70BFC"/>
    <w:rsid w:val="00B9091D"/>
    <w:rsid w:val="00B915C7"/>
    <w:rsid w:val="00BA2A85"/>
    <w:rsid w:val="00BA439B"/>
    <w:rsid w:val="00BB58FD"/>
    <w:rsid w:val="00BE31CD"/>
    <w:rsid w:val="00BE69DF"/>
    <w:rsid w:val="00C20EDA"/>
    <w:rsid w:val="00C36B91"/>
    <w:rsid w:val="00C5220B"/>
    <w:rsid w:val="00C55316"/>
    <w:rsid w:val="00C60BDF"/>
    <w:rsid w:val="00C732D4"/>
    <w:rsid w:val="00C95798"/>
    <w:rsid w:val="00CD2C28"/>
    <w:rsid w:val="00CE33EE"/>
    <w:rsid w:val="00D34939"/>
    <w:rsid w:val="00DD654C"/>
    <w:rsid w:val="00E17F88"/>
    <w:rsid w:val="00E63535"/>
    <w:rsid w:val="00E65983"/>
    <w:rsid w:val="00E67BE9"/>
    <w:rsid w:val="00E73F09"/>
    <w:rsid w:val="00E85FA7"/>
    <w:rsid w:val="00EC70F8"/>
    <w:rsid w:val="00F02547"/>
    <w:rsid w:val="00F10484"/>
    <w:rsid w:val="00F109CB"/>
    <w:rsid w:val="00F400DE"/>
    <w:rsid w:val="00F65111"/>
    <w:rsid w:val="00F80487"/>
    <w:rsid w:val="00F83427"/>
    <w:rsid w:val="00F85844"/>
    <w:rsid w:val="00FD45C5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C0"/>
  </w:style>
  <w:style w:type="paragraph" w:styleId="Heading1">
    <w:name w:val="heading 1"/>
    <w:basedOn w:val="Normal"/>
    <w:next w:val="Normal"/>
    <w:link w:val="Heading1Char"/>
    <w:uiPriority w:val="9"/>
    <w:qFormat/>
    <w:rsid w:val="00133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1E9A"/>
    <w:pPr>
      <w:keepNext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41"/>
        <w:tab w:val="left" w:pos="6881"/>
        <w:tab w:val="left" w:pos="7560"/>
        <w:tab w:val="left" w:pos="8280"/>
        <w:tab w:val="left" w:pos="9000"/>
        <w:tab w:val="left" w:pos="9720"/>
      </w:tabs>
      <w:outlineLvl w:val="2"/>
    </w:pPr>
    <w:rPr>
      <w:rFonts w:eastAsia="Times New Roman" w:cs="Times New Roman"/>
      <w:b/>
      <w:sz w:val="1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9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F8584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91E9A"/>
    <w:rPr>
      <w:rFonts w:eastAsia="Times New Roman" w:cs="Times New Roman"/>
      <w:b/>
      <w:sz w:val="18"/>
      <w:szCs w:val="20"/>
    </w:rPr>
  </w:style>
  <w:style w:type="character" w:customStyle="1" w:styleId="Header1">
    <w:name w:val="Header1"/>
    <w:basedOn w:val="DefaultParagraphFont"/>
    <w:rsid w:val="00291E9A"/>
  </w:style>
  <w:style w:type="character" w:customStyle="1" w:styleId="Header2">
    <w:name w:val="Header2"/>
    <w:rsid w:val="00291E9A"/>
  </w:style>
  <w:style w:type="character" w:customStyle="1" w:styleId="Heading1Char">
    <w:name w:val="Heading 1 Char"/>
    <w:basedOn w:val="DefaultParagraphFont"/>
    <w:link w:val="Heading1"/>
    <w:uiPriority w:val="9"/>
    <w:rsid w:val="00133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0">
    <w:name w:val="Style0"/>
    <w:rsid w:val="00133B52"/>
    <w:rPr>
      <w:rFonts w:eastAsia="Times New Roman" w:cs="Times New Roman"/>
      <w:snapToGrid w:val="0"/>
      <w:szCs w:val="20"/>
    </w:rPr>
  </w:style>
  <w:style w:type="paragraph" w:styleId="BodyText2">
    <w:name w:val="Body Text 2"/>
    <w:basedOn w:val="Normal"/>
    <w:link w:val="BodyText2Char"/>
    <w:rsid w:val="00133B5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32"/>
        <w:tab w:val="left" w:pos="5052"/>
        <w:tab w:val="left" w:pos="5760"/>
        <w:tab w:val="left" w:pos="6480"/>
        <w:tab w:val="left" w:pos="7200"/>
        <w:tab w:val="left" w:pos="7932"/>
        <w:tab w:val="left" w:pos="8640"/>
        <w:tab w:val="left" w:pos="9360"/>
      </w:tabs>
      <w:spacing w:before="80" w:after="40"/>
      <w:ind w:left="335"/>
    </w:pPr>
    <w:rPr>
      <w:rFonts w:eastAsia="Times New Roman" w:cs="Times New Roman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133B52"/>
    <w:rPr>
      <w:rFonts w:eastAsia="Times New Roman" w:cs="Times New Roman"/>
      <w:sz w:val="18"/>
      <w:szCs w:val="20"/>
    </w:rPr>
  </w:style>
  <w:style w:type="paragraph" w:customStyle="1" w:styleId="3x5continuouscard">
    <w:name w:val="3x5 continuous card"/>
    <w:basedOn w:val="Normal"/>
    <w:rsid w:val="00133B52"/>
    <w:pPr>
      <w:ind w:left="144" w:right="144"/>
    </w:pPr>
    <w:rPr>
      <w:rFonts w:eastAsia="Times New Roman" w:cs="Times New Roman"/>
      <w:sz w:val="22"/>
      <w:szCs w:val="20"/>
    </w:rPr>
  </w:style>
  <w:style w:type="paragraph" w:styleId="BodyText">
    <w:name w:val="Body Text"/>
    <w:basedOn w:val="Normal"/>
    <w:link w:val="BodyTextChar"/>
    <w:rsid w:val="00133B52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33B52"/>
    <w:rPr>
      <w:rFonts w:ascii="Times New Roman" w:eastAsia="Times New Roman" w:hAnsi="Times New Roman" w:cs="Times New Roman"/>
      <w:szCs w:val="20"/>
    </w:rPr>
  </w:style>
  <w:style w:type="paragraph" w:customStyle="1" w:styleId="GISBDD">
    <w:name w:val="GISB DD"/>
    <w:rsid w:val="00B9091D"/>
    <w:pPr>
      <w:spacing w:before="80" w:after="40"/>
    </w:pPr>
    <w:rPr>
      <w:rFonts w:eastAsia="Times New Roman" w:cs="Arial"/>
      <w:sz w:val="18"/>
      <w:szCs w:val="20"/>
    </w:rPr>
  </w:style>
  <w:style w:type="paragraph" w:styleId="FootnoteText">
    <w:name w:val="footnote text"/>
    <w:basedOn w:val="Normal"/>
    <w:link w:val="FootnoteTextChar"/>
    <w:semiHidden/>
    <w:rsid w:val="00B9091D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9091D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B9091D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9D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C0"/>
  </w:style>
  <w:style w:type="paragraph" w:styleId="Heading1">
    <w:name w:val="heading 1"/>
    <w:basedOn w:val="Normal"/>
    <w:next w:val="Normal"/>
    <w:link w:val="Heading1Char"/>
    <w:uiPriority w:val="9"/>
    <w:qFormat/>
    <w:rsid w:val="00133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1E9A"/>
    <w:pPr>
      <w:keepNext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41"/>
        <w:tab w:val="left" w:pos="6881"/>
        <w:tab w:val="left" w:pos="7560"/>
        <w:tab w:val="left" w:pos="8280"/>
        <w:tab w:val="left" w:pos="9000"/>
        <w:tab w:val="left" w:pos="9720"/>
      </w:tabs>
      <w:outlineLvl w:val="2"/>
    </w:pPr>
    <w:rPr>
      <w:rFonts w:eastAsia="Times New Roman" w:cs="Times New Roman"/>
      <w:b/>
      <w:sz w:val="1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9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F8584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91E9A"/>
    <w:rPr>
      <w:rFonts w:eastAsia="Times New Roman" w:cs="Times New Roman"/>
      <w:b/>
      <w:sz w:val="18"/>
      <w:szCs w:val="20"/>
    </w:rPr>
  </w:style>
  <w:style w:type="character" w:customStyle="1" w:styleId="Header1">
    <w:name w:val="Header1"/>
    <w:basedOn w:val="DefaultParagraphFont"/>
    <w:rsid w:val="00291E9A"/>
  </w:style>
  <w:style w:type="character" w:customStyle="1" w:styleId="Header2">
    <w:name w:val="Header2"/>
    <w:rsid w:val="00291E9A"/>
  </w:style>
  <w:style w:type="character" w:customStyle="1" w:styleId="Heading1Char">
    <w:name w:val="Heading 1 Char"/>
    <w:basedOn w:val="DefaultParagraphFont"/>
    <w:link w:val="Heading1"/>
    <w:uiPriority w:val="9"/>
    <w:rsid w:val="00133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0">
    <w:name w:val="Style0"/>
    <w:rsid w:val="00133B52"/>
    <w:rPr>
      <w:rFonts w:eastAsia="Times New Roman" w:cs="Times New Roman"/>
      <w:snapToGrid w:val="0"/>
      <w:szCs w:val="20"/>
    </w:rPr>
  </w:style>
  <w:style w:type="paragraph" w:styleId="BodyText2">
    <w:name w:val="Body Text 2"/>
    <w:basedOn w:val="Normal"/>
    <w:link w:val="BodyText2Char"/>
    <w:rsid w:val="00133B5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32"/>
        <w:tab w:val="left" w:pos="5052"/>
        <w:tab w:val="left" w:pos="5760"/>
        <w:tab w:val="left" w:pos="6480"/>
        <w:tab w:val="left" w:pos="7200"/>
        <w:tab w:val="left" w:pos="7932"/>
        <w:tab w:val="left" w:pos="8640"/>
        <w:tab w:val="left" w:pos="9360"/>
      </w:tabs>
      <w:spacing w:before="80" w:after="40"/>
      <w:ind w:left="335"/>
    </w:pPr>
    <w:rPr>
      <w:rFonts w:eastAsia="Times New Roman" w:cs="Times New Roman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133B52"/>
    <w:rPr>
      <w:rFonts w:eastAsia="Times New Roman" w:cs="Times New Roman"/>
      <w:sz w:val="18"/>
      <w:szCs w:val="20"/>
    </w:rPr>
  </w:style>
  <w:style w:type="paragraph" w:customStyle="1" w:styleId="3x5continuouscard">
    <w:name w:val="3x5 continuous card"/>
    <w:basedOn w:val="Normal"/>
    <w:rsid w:val="00133B52"/>
    <w:pPr>
      <w:ind w:left="144" w:right="144"/>
    </w:pPr>
    <w:rPr>
      <w:rFonts w:eastAsia="Times New Roman" w:cs="Times New Roman"/>
      <w:sz w:val="22"/>
      <w:szCs w:val="20"/>
    </w:rPr>
  </w:style>
  <w:style w:type="paragraph" w:styleId="BodyText">
    <w:name w:val="Body Text"/>
    <w:basedOn w:val="Normal"/>
    <w:link w:val="BodyTextChar"/>
    <w:rsid w:val="00133B52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33B52"/>
    <w:rPr>
      <w:rFonts w:ascii="Times New Roman" w:eastAsia="Times New Roman" w:hAnsi="Times New Roman" w:cs="Times New Roman"/>
      <w:szCs w:val="20"/>
    </w:rPr>
  </w:style>
  <w:style w:type="paragraph" w:customStyle="1" w:styleId="GISBDD">
    <w:name w:val="GISB DD"/>
    <w:rsid w:val="00B9091D"/>
    <w:pPr>
      <w:spacing w:before="80" w:after="40"/>
    </w:pPr>
    <w:rPr>
      <w:rFonts w:eastAsia="Times New Roman" w:cs="Arial"/>
      <w:sz w:val="18"/>
      <w:szCs w:val="20"/>
    </w:rPr>
  </w:style>
  <w:style w:type="paragraph" w:styleId="FootnoteText">
    <w:name w:val="footnote text"/>
    <w:basedOn w:val="Normal"/>
    <w:link w:val="FootnoteTextChar"/>
    <w:semiHidden/>
    <w:rsid w:val="00B9091D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9091D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B9091D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9D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B59F-6AF1-42CB-BE13-BD554992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rache11</cp:lastModifiedBy>
  <cp:revision>3</cp:revision>
  <dcterms:created xsi:type="dcterms:W3CDTF">2018-07-23T13:40:00Z</dcterms:created>
  <dcterms:modified xsi:type="dcterms:W3CDTF">2018-07-23T13:40:00Z</dcterms:modified>
</cp:coreProperties>
</file>