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1E0A" w14:textId="1C1C5916"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2F315593" w:rsidR="00193F4D" w:rsidRPr="009E07F2" w:rsidRDefault="00193F4D" w:rsidP="00C849B1">
            <w:pPr>
              <w:pStyle w:val="DefaultText"/>
              <w:jc w:val="center"/>
              <w:rPr>
                <w:rFonts w:ascii="Arial" w:hAnsi="Arial" w:cs="Arial"/>
                <w:sz w:val="20"/>
              </w:rPr>
            </w:pP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77A9637A"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1B2B8675"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6DD4081E" w:rsidR="00193F4D" w:rsidRPr="009E07F2" w:rsidRDefault="00193F4D" w:rsidP="00C849B1">
            <w:pPr>
              <w:pStyle w:val="DefaultText"/>
              <w:jc w:val="center"/>
              <w:rPr>
                <w:rFonts w:ascii="Arial" w:hAnsi="Arial" w:cs="Arial"/>
                <w:sz w:val="20"/>
              </w:rPr>
            </w:pP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7A485C4F" w:rsidR="00193F4D" w:rsidRPr="009E07F2" w:rsidRDefault="00193F4D" w:rsidP="00C849B1">
            <w:pPr>
              <w:pStyle w:val="DefaultText"/>
              <w:jc w:val="center"/>
              <w:rPr>
                <w:rFonts w:ascii="Arial" w:hAnsi="Arial" w:cs="Arial"/>
                <w:sz w:val="20"/>
              </w:rPr>
            </w:pP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30D6B6F8" w:rsidR="00193F4D" w:rsidRPr="009E07F2" w:rsidRDefault="00193F4D" w:rsidP="00C849B1">
            <w:pPr>
              <w:pStyle w:val="DefaultText"/>
              <w:jc w:val="center"/>
              <w:rPr>
                <w:rFonts w:ascii="Arial" w:hAnsi="Arial" w:cs="Arial"/>
                <w:sz w:val="20"/>
              </w:rPr>
            </w:pP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6CCF2F06"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408942A9"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552A15F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4A9A2369"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164D5C32"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2D6D6234" w14:textId="5FACA088" w:rsidR="00DB3043" w:rsidRPr="002933BF" w:rsidRDefault="00DB3043" w:rsidP="00313BBA">
      <w:pPr>
        <w:pStyle w:val="DefaultText"/>
        <w:spacing w:before="60"/>
        <w:rPr>
          <w:rFonts w:ascii="Arial" w:hAnsi="Arial" w:cs="Arial"/>
          <w:sz w:val="20"/>
        </w:rPr>
      </w:pPr>
      <w:r w:rsidRPr="009E07F2">
        <w:rPr>
          <w:rFonts w:ascii="Arial" w:hAnsi="Arial" w:cs="Arial"/>
          <w:b/>
          <w:sz w:val="22"/>
        </w:rPr>
        <w:t>3.  RECOMMENDATION</w:t>
      </w:r>
      <w:r w:rsidR="00313BBA">
        <w:rPr>
          <w:rFonts w:ascii="Arial" w:hAnsi="Arial" w:cs="Arial"/>
          <w:b/>
          <w:sz w:val="22"/>
        </w:rPr>
        <w:t xml:space="preserve"> </w:t>
      </w:r>
      <w:r w:rsidRPr="002933BF">
        <w:rPr>
          <w:rFonts w:ascii="Arial" w:hAnsi="Arial" w:cs="Arial"/>
          <w:b/>
          <w:sz w:val="22"/>
        </w:rPr>
        <w:t>SUMMARY</w:t>
      </w:r>
      <w:r w:rsidR="00962C03">
        <w:rPr>
          <w:rFonts w:ascii="Arial" w:hAnsi="Arial" w:cs="Arial"/>
          <w:b/>
          <w:sz w:val="22"/>
        </w:rPr>
        <w:t xml:space="preserve"> (</w:t>
      </w:r>
      <w:r w:rsidR="00962C03" w:rsidRPr="00B335AA">
        <w:rPr>
          <w:rFonts w:ascii="Arial" w:hAnsi="Arial" w:cs="Arial"/>
          <w:b/>
          <w:sz w:val="22"/>
          <w:u w:val="single"/>
        </w:rPr>
        <w:t xml:space="preserve">Revised per </w:t>
      </w:r>
      <w:r w:rsidR="00880523" w:rsidRPr="00B335AA">
        <w:rPr>
          <w:rFonts w:ascii="Arial" w:hAnsi="Arial" w:cs="Arial"/>
          <w:b/>
          <w:sz w:val="22"/>
          <w:u w:val="single"/>
        </w:rPr>
        <w:t xml:space="preserve">WGQ EC </w:t>
      </w:r>
      <w:r w:rsidR="00962C03" w:rsidRPr="00B335AA">
        <w:rPr>
          <w:rFonts w:ascii="Arial" w:hAnsi="Arial" w:cs="Arial"/>
          <w:b/>
          <w:sz w:val="22"/>
          <w:u w:val="single"/>
        </w:rPr>
        <w:t>remand</w:t>
      </w:r>
      <w:r w:rsidR="00880523" w:rsidRPr="00B335AA">
        <w:rPr>
          <w:rFonts w:ascii="Arial" w:hAnsi="Arial" w:cs="Arial"/>
          <w:b/>
          <w:sz w:val="22"/>
          <w:u w:val="single"/>
        </w:rPr>
        <w:t xml:space="preserve"> as noted in bold</w:t>
      </w:r>
      <w:r w:rsidR="00D15EA9">
        <w:rPr>
          <w:rFonts w:ascii="Arial" w:hAnsi="Arial" w:cs="Arial"/>
          <w:b/>
          <w:sz w:val="22"/>
          <w:u w:val="single"/>
        </w:rPr>
        <w:t xml:space="preserve"> underline</w:t>
      </w:r>
      <w:r w:rsidR="00880523" w:rsidRPr="00B335AA">
        <w:rPr>
          <w:rFonts w:ascii="Arial" w:hAnsi="Arial" w:cs="Arial"/>
          <w:b/>
          <w:sz w:val="22"/>
          <w:u w:val="single"/>
        </w:rPr>
        <w:t xml:space="preserve"> text</w:t>
      </w:r>
      <w:r w:rsidR="00962C03">
        <w:rPr>
          <w:rFonts w:ascii="Arial" w:hAnsi="Arial" w:cs="Arial"/>
          <w:b/>
          <w:sz w:val="22"/>
        </w:rPr>
        <w:t>)</w:t>
      </w:r>
      <w:r w:rsidRPr="002933BF">
        <w:rPr>
          <w:rFonts w:ascii="Arial" w:hAnsi="Arial" w:cs="Arial"/>
          <w:b/>
          <w:sz w:val="22"/>
        </w:rPr>
        <w:t>:</w:t>
      </w:r>
    </w:p>
    <w:p w14:paraId="256E3337" w14:textId="77777777" w:rsidR="00B335AA" w:rsidRDefault="00B335AA" w:rsidP="006C41C6">
      <w:pPr>
        <w:pStyle w:val="BodyText"/>
        <w:tabs>
          <w:tab w:val="left" w:pos="2160"/>
        </w:tabs>
        <w:spacing w:before="60"/>
        <w:jc w:val="both"/>
      </w:pPr>
    </w:p>
    <w:p w14:paraId="3821FCDC" w14:textId="44AFB838" w:rsidR="006C41C6" w:rsidRDefault="001F4F55" w:rsidP="006C41C6">
      <w:pPr>
        <w:pStyle w:val="BodyText"/>
        <w:tabs>
          <w:tab w:val="left" w:pos="2160"/>
        </w:tabs>
        <w:spacing w:before="60"/>
        <w:jc w:val="both"/>
      </w:pPr>
      <w:r w:rsidRPr="006C41C6">
        <w:t xml:space="preserve">On </w:t>
      </w:r>
      <w:r w:rsidR="009C659E" w:rsidRPr="006C41C6">
        <w:t>February 27, 2025</w:t>
      </w:r>
      <w:r w:rsidRPr="006C41C6">
        <w:t xml:space="preserve">, </w:t>
      </w:r>
      <w:r w:rsidR="00336FA2" w:rsidRPr="006C41C6">
        <w:t>the W</w:t>
      </w:r>
      <w:r w:rsidR="003D17DF" w:rsidRPr="006C41C6">
        <w:t>G</w:t>
      </w:r>
      <w:r w:rsidR="00336FA2" w:rsidRPr="006C41C6">
        <w:t xml:space="preserve">Q </w:t>
      </w:r>
      <w:r w:rsidR="00F24E1B" w:rsidRPr="006C41C6">
        <w:t>C</w:t>
      </w:r>
      <w:r w:rsidR="003D17DF" w:rsidRPr="006C41C6">
        <w:t>ontracts</w:t>
      </w:r>
      <w:r w:rsidR="00336FA2" w:rsidRPr="006C41C6">
        <w:t xml:space="preserve"> Subcommittee </w:t>
      </w:r>
      <w:r w:rsidR="001A4537" w:rsidRPr="006C41C6">
        <w:t>voted to</w:t>
      </w:r>
      <w:r w:rsidR="00FB2BDC">
        <w:t xml:space="preserve"> approve</w:t>
      </w:r>
      <w:r w:rsidR="0059114B">
        <w:t xml:space="preserve"> </w:t>
      </w:r>
      <w:r w:rsidR="00336FA2" w:rsidRPr="006C41C6">
        <w:t>a recommendation under</w:t>
      </w:r>
      <w:r w:rsidR="003A320A" w:rsidRPr="006C41C6">
        <w:t xml:space="preserve"> </w:t>
      </w:r>
      <w:bookmarkStart w:id="0" w:name="_Hlk107233395"/>
      <w:r w:rsidR="00336FA2" w:rsidRPr="006C41C6">
        <w:t>202</w:t>
      </w:r>
      <w:r w:rsidR="00F24E1B" w:rsidRPr="006C41C6">
        <w:t>5</w:t>
      </w:r>
      <w:r w:rsidR="00336FA2" w:rsidRPr="006C41C6">
        <w:t xml:space="preserve"> W</w:t>
      </w:r>
      <w:r w:rsidR="003D17DF" w:rsidRPr="006C41C6">
        <w:t xml:space="preserve">GQ </w:t>
      </w:r>
      <w:r w:rsidR="00336FA2" w:rsidRPr="006C41C6">
        <w:t xml:space="preserve">Annual Plan Item </w:t>
      </w:r>
      <w:r w:rsidR="00F24E1B" w:rsidRPr="006C41C6">
        <w:t>5</w:t>
      </w:r>
      <w:r w:rsidR="0082306A" w:rsidRPr="006C41C6">
        <w:t xml:space="preserve"> (</w:t>
      </w:r>
      <w:r w:rsidR="00F24E1B" w:rsidRPr="006C41C6">
        <w:rPr>
          <w:b/>
          <w:bCs/>
        </w:rPr>
        <w:t>Develop Business Practice Standards, as needed, to Support Purchase and Sale Transactions related to Hydrogen</w:t>
      </w:r>
      <w:r w:rsidR="0082306A" w:rsidRPr="006C41C6">
        <w:t>)</w:t>
      </w:r>
      <w:r w:rsidR="002B366E" w:rsidRPr="006C41C6">
        <w:t xml:space="preserve">.  </w:t>
      </w:r>
      <w:r w:rsidR="00D15EA9">
        <w:t xml:space="preserve">A </w:t>
      </w:r>
      <w:r w:rsidR="002B366E" w:rsidRPr="006C41C6">
        <w:t>vote</w:t>
      </w:r>
      <w:r w:rsidR="00340F6B" w:rsidRPr="006C41C6">
        <w:t xml:space="preserve"> on the </w:t>
      </w:r>
      <w:r w:rsidR="00B67409">
        <w:t>Hydrogen Base Contract</w:t>
      </w:r>
      <w:r w:rsidR="002B366E" w:rsidRPr="006C41C6">
        <w:t xml:space="preserve"> was </w:t>
      </w:r>
      <w:r w:rsidR="00BA4645" w:rsidRPr="006C41C6">
        <w:t xml:space="preserve">conducted </w:t>
      </w:r>
      <w:r w:rsidR="0082306A" w:rsidRPr="006C41C6">
        <w:t xml:space="preserve">per the meeting notes </w:t>
      </w:r>
      <w:r w:rsidR="00897C2F" w:rsidRPr="006C41C6">
        <w:t>at</w:t>
      </w:r>
      <w:r w:rsidR="0082306A" w:rsidRPr="006C41C6">
        <w:t xml:space="preserve"> the </w:t>
      </w:r>
      <w:r w:rsidR="00841D93">
        <w:t>February 27</w:t>
      </w:r>
      <w:r w:rsidR="00E12242" w:rsidRPr="006C41C6">
        <w:t>, 202</w:t>
      </w:r>
      <w:r w:rsidR="00841D93">
        <w:t>5</w:t>
      </w:r>
      <w:r w:rsidR="0082306A" w:rsidRPr="006C41C6">
        <w:t xml:space="preserve"> meeting</w:t>
      </w:r>
      <w:r w:rsidR="003D17DF" w:rsidRPr="006C41C6">
        <w:t xml:space="preserve">. </w:t>
      </w:r>
      <w:r w:rsidR="00FD58D2" w:rsidRPr="006C41C6">
        <w:t xml:space="preserve"> </w:t>
      </w:r>
      <w:bookmarkEnd w:id="0"/>
    </w:p>
    <w:p w14:paraId="57CCB082" w14:textId="77777777" w:rsidR="00BC1FBB" w:rsidRDefault="00BC1FBB" w:rsidP="006C41C6">
      <w:pPr>
        <w:pStyle w:val="BodyText"/>
        <w:tabs>
          <w:tab w:val="left" w:pos="2160"/>
        </w:tabs>
        <w:spacing w:before="60"/>
        <w:jc w:val="both"/>
      </w:pPr>
    </w:p>
    <w:p w14:paraId="6B265C6B" w14:textId="77777777" w:rsidR="0046617A" w:rsidRPr="0077783F" w:rsidRDefault="0046617A" w:rsidP="0046617A">
      <w:pPr>
        <w:pStyle w:val="BodyText"/>
        <w:tabs>
          <w:tab w:val="left" w:pos="2160"/>
        </w:tabs>
        <w:spacing w:before="60"/>
        <w:jc w:val="both"/>
      </w:pPr>
      <w:r w:rsidRPr="0077783F">
        <w:t>NAESB initiated an industry-wide effort on July 11, 2024, to create a standardized contract for hydrogen sales and purchases. This initiative followed a directive from the NAESB Board of Directors, which instructed the WGQ to begin standards development in this area during its meeting on April 4, 2024. More than 50 participants from the natural gas, electric, and hydrogen sectors attended the initial meeting, which included an overview of the NAESB standards development process, a comprehensive review of the hydrogen market, and a discussion of a basic framework for a hydrogen purchase and sale agreement.</w:t>
      </w:r>
    </w:p>
    <w:p w14:paraId="39B470A7" w14:textId="06BA9D41" w:rsidR="0046617A" w:rsidRPr="0077783F" w:rsidRDefault="0046617A" w:rsidP="0046617A">
      <w:pPr>
        <w:pStyle w:val="BodyText"/>
        <w:tabs>
          <w:tab w:val="left" w:pos="2160"/>
        </w:tabs>
        <w:spacing w:before="60"/>
        <w:jc w:val="both"/>
      </w:pPr>
      <w:r w:rsidRPr="0077783F">
        <w:t xml:space="preserve">As announced in </w:t>
      </w:r>
      <w:r w:rsidR="00DF12BD" w:rsidRPr="0077783F">
        <w:t>NAESB</w:t>
      </w:r>
      <w:r w:rsidRPr="0077783F">
        <w:t xml:space="preserve"> August 22, 2024, press release, an informal industry-wide comment period </w:t>
      </w:r>
      <w:r w:rsidR="005C7D47" w:rsidRPr="0077783F">
        <w:t xml:space="preserve">commenced </w:t>
      </w:r>
      <w:r w:rsidRPr="0077783F">
        <w:t>on the draft strawman document discussed by the WGQ Contracts Subcommittee. This document initiate</w:t>
      </w:r>
      <w:r w:rsidR="00F01368">
        <w:t>d</w:t>
      </w:r>
      <w:r w:rsidRPr="0077783F">
        <w:t xml:space="preserve"> the development of a standardized hydrogen contract and draws from existing NAESB frameworks, including the NAESB Base Contract for the Sale and Purchase of Natural Gas, provisions from the NAESB Certified Gas Addendum on certificate tracking, and references to Energy Attribute Certification </w:t>
      </w:r>
      <w:r w:rsidRPr="0077783F">
        <w:lastRenderedPageBreak/>
        <w:t>(EAC). It also incorporates provisions from the NAESB Master Agreement for the Purchase, Sale, or Exchange of Liquid Hydrocarbons, addressing potential hydrogen transportation methods, and includes a placeholder for carbon intensity values.</w:t>
      </w:r>
    </w:p>
    <w:p w14:paraId="2CE6183F" w14:textId="70283076" w:rsidR="0046617A" w:rsidRPr="0077783F" w:rsidRDefault="0046617A" w:rsidP="0046617A">
      <w:pPr>
        <w:pStyle w:val="BodyText"/>
        <w:tabs>
          <w:tab w:val="left" w:pos="2160"/>
        </w:tabs>
        <w:spacing w:before="60"/>
        <w:jc w:val="both"/>
      </w:pPr>
      <w:r w:rsidRPr="0077783F">
        <w:t xml:space="preserve">The informal comment period closed on September 6, 2024, with seven sets of comments submitted by industry participants. The WGQ Contracts Subcommittee met on September 12, 2024, to </w:t>
      </w:r>
      <w:r w:rsidR="00B919B4" w:rsidRPr="0077783F">
        <w:t>review</w:t>
      </w:r>
      <w:r w:rsidRPr="0077783F">
        <w:t xml:space="preserve"> th</w:t>
      </w:r>
      <w:r w:rsidR="009D26D8" w:rsidRPr="0077783F">
        <w:t>e</w:t>
      </w:r>
      <w:r w:rsidRPr="0077783F">
        <w:t xml:space="preserve"> feedback, with follow-up meetings held on </w:t>
      </w:r>
      <w:r w:rsidR="00545104" w:rsidRPr="0077783F">
        <w:t>10/17/2024</w:t>
      </w:r>
      <w:r w:rsidRPr="0077783F">
        <w:t xml:space="preserve">, </w:t>
      </w:r>
      <w:r w:rsidR="00545104" w:rsidRPr="0077783F">
        <w:t>11/7/2024</w:t>
      </w:r>
      <w:r w:rsidRPr="0077783F">
        <w:t xml:space="preserve">, </w:t>
      </w:r>
      <w:r w:rsidR="00545104" w:rsidRPr="0077783F">
        <w:t>12/</w:t>
      </w:r>
      <w:r w:rsidR="005A7602">
        <w:t>9</w:t>
      </w:r>
      <w:r w:rsidR="00545104" w:rsidRPr="0077783F">
        <w:t>/2024</w:t>
      </w:r>
      <w:r w:rsidR="0001767D" w:rsidRPr="0077783F">
        <w:t xml:space="preserve">, </w:t>
      </w:r>
      <w:r w:rsidR="006F4834" w:rsidRPr="0077783F">
        <w:t>1/6/2025,</w:t>
      </w:r>
      <w:r w:rsidR="009D26D8" w:rsidRPr="0077783F">
        <w:t xml:space="preserve"> and</w:t>
      </w:r>
      <w:r w:rsidR="006F4834" w:rsidRPr="0077783F">
        <w:t xml:space="preserve"> 2/6/2025.  </w:t>
      </w:r>
    </w:p>
    <w:p w14:paraId="02FCCF6D" w14:textId="77777777" w:rsidR="00DA58D7" w:rsidRPr="0077783F" w:rsidRDefault="00DA58D7" w:rsidP="0046617A">
      <w:pPr>
        <w:pStyle w:val="BodyText"/>
        <w:tabs>
          <w:tab w:val="left" w:pos="2160"/>
        </w:tabs>
        <w:spacing w:before="60"/>
        <w:jc w:val="both"/>
      </w:pPr>
    </w:p>
    <w:p w14:paraId="123CE103" w14:textId="77777777" w:rsidR="0046617A" w:rsidRPr="0077783F" w:rsidRDefault="0046617A" w:rsidP="0046617A">
      <w:pPr>
        <w:pStyle w:val="BodyText"/>
        <w:tabs>
          <w:tab w:val="left" w:pos="2160"/>
        </w:tabs>
        <w:spacing w:before="60"/>
        <w:jc w:val="both"/>
      </w:pPr>
      <w:r w:rsidRPr="0077783F">
        <w:t>Coordination of NAESB efforts include a few key market stakeholder organizations including:</w:t>
      </w:r>
    </w:p>
    <w:p w14:paraId="5E82774D" w14:textId="0F30A61E" w:rsidR="0046617A" w:rsidRPr="002043BE" w:rsidRDefault="0046617A" w:rsidP="0046617A">
      <w:pPr>
        <w:pStyle w:val="BodyText"/>
        <w:tabs>
          <w:tab w:val="left" w:pos="2160"/>
        </w:tabs>
        <w:spacing w:before="60"/>
        <w:jc w:val="both"/>
      </w:pPr>
      <w:r w:rsidRPr="002043BE">
        <w:t>Alliance Risk Group</w:t>
      </w:r>
      <w:r w:rsidR="00DA58D7" w:rsidRPr="002043BE">
        <w:t xml:space="preserve">; </w:t>
      </w:r>
      <w:r w:rsidRPr="002043BE">
        <w:t>Open Hydrogen Initiative</w:t>
      </w:r>
      <w:r w:rsidR="00136891" w:rsidRPr="002043BE">
        <w:t xml:space="preserve">; </w:t>
      </w:r>
      <w:r w:rsidRPr="002043BE">
        <w:t>Association of International Energy Negotiators</w:t>
      </w:r>
      <w:r w:rsidR="00136891" w:rsidRPr="002043BE">
        <w:t xml:space="preserve">; </w:t>
      </w:r>
      <w:r w:rsidRPr="002043BE">
        <w:t>ISDA</w:t>
      </w:r>
      <w:r w:rsidR="00136891" w:rsidRPr="002043BE">
        <w:t xml:space="preserve">; and </w:t>
      </w:r>
      <w:r w:rsidRPr="002043BE">
        <w:t>Hy Velocity (Gulf Coast Hydrogen Hub)</w:t>
      </w:r>
    </w:p>
    <w:p w14:paraId="303BBADF" w14:textId="77777777" w:rsidR="00B500FF" w:rsidRPr="00514674" w:rsidRDefault="00B500FF" w:rsidP="00B500FF">
      <w:pPr>
        <w:pStyle w:val="BodyText"/>
        <w:tabs>
          <w:tab w:val="left" w:pos="2160"/>
        </w:tabs>
        <w:spacing w:before="60"/>
        <w:jc w:val="both"/>
      </w:pPr>
    </w:p>
    <w:p w14:paraId="6BB13E5F" w14:textId="3B36D90D" w:rsidR="00B500FF" w:rsidRPr="00514674" w:rsidRDefault="00B500FF" w:rsidP="00B500FF">
      <w:pPr>
        <w:pStyle w:val="BodyText"/>
        <w:tabs>
          <w:tab w:val="left" w:pos="2160"/>
        </w:tabs>
        <w:spacing w:before="60"/>
        <w:jc w:val="both"/>
        <w:rPr>
          <w:b/>
          <w:bCs/>
          <w:u w:val="single"/>
        </w:rPr>
      </w:pPr>
      <w:r w:rsidRPr="00514674">
        <w:rPr>
          <w:b/>
          <w:bCs/>
          <w:u w:val="single"/>
        </w:rPr>
        <w:t xml:space="preserve">During the WGQ Executive Committee (WGQ EC) meeting on June 26, </w:t>
      </w:r>
      <w:r w:rsidR="002043BE" w:rsidRPr="00514674">
        <w:rPr>
          <w:b/>
          <w:bCs/>
          <w:u w:val="single"/>
        </w:rPr>
        <w:t>2025,</w:t>
      </w:r>
      <w:r w:rsidRPr="00514674">
        <w:rPr>
          <w:b/>
          <w:bCs/>
          <w:u w:val="single"/>
        </w:rPr>
        <w:t xml:space="preserve"> the recommendation on the proposed Hydrogen Base Contract was reviewed.  After discussion of industry comments and concerns (see WGQ EC </w:t>
      </w:r>
      <w:r w:rsidR="00257912">
        <w:rPr>
          <w:b/>
          <w:bCs/>
          <w:u w:val="single"/>
        </w:rPr>
        <w:t>Meeting Minutes</w:t>
      </w:r>
      <w:r w:rsidRPr="00514674">
        <w:rPr>
          <w:b/>
          <w:bCs/>
          <w:u w:val="single"/>
        </w:rPr>
        <w:t xml:space="preserve">), the WGQ EC adopted a resolution to remand to the WGQ Contract Subcommittee the proposed Hydrogen Base Contract for further work on the industry comments </w:t>
      </w:r>
      <w:r w:rsidR="008B629E" w:rsidRPr="00514674">
        <w:rPr>
          <w:b/>
          <w:bCs/>
          <w:u w:val="single"/>
        </w:rPr>
        <w:t xml:space="preserve">including the development of </w:t>
      </w:r>
      <w:r w:rsidRPr="00514674">
        <w:rPr>
          <w:b/>
          <w:bCs/>
          <w:u w:val="single"/>
        </w:rPr>
        <w:t xml:space="preserve">a FAQ and a Canadian Addendum for the Hydrogen Base Contract.  </w:t>
      </w:r>
    </w:p>
    <w:p w14:paraId="631440CB" w14:textId="77777777" w:rsidR="00136891" w:rsidRPr="00514674" w:rsidRDefault="00136891" w:rsidP="00B15FB2">
      <w:pPr>
        <w:spacing w:before="60"/>
        <w:rPr>
          <w:rFonts w:ascii="Arial" w:hAnsi="Arial" w:cs="Arial"/>
          <w:noProof/>
        </w:rPr>
      </w:pPr>
    </w:p>
    <w:p w14:paraId="73A5CA26" w14:textId="25F2E0C3" w:rsidR="00E12242" w:rsidRPr="00514674" w:rsidRDefault="00E45182" w:rsidP="008722D2">
      <w:pPr>
        <w:pStyle w:val="DefaultText"/>
        <w:numPr>
          <w:ilvl w:val="0"/>
          <w:numId w:val="15"/>
        </w:numPr>
        <w:spacing w:before="60"/>
        <w:ind w:left="720"/>
        <w:rPr>
          <w:rFonts w:ascii="Arial" w:hAnsi="Arial" w:cs="Arial"/>
          <w:b/>
          <w:bCs/>
          <w:sz w:val="20"/>
        </w:rPr>
      </w:pPr>
      <w:r w:rsidRPr="00514674">
        <w:rPr>
          <w:rFonts w:ascii="Arial" w:hAnsi="Arial" w:cs="Arial"/>
          <w:b/>
          <w:bCs/>
          <w:sz w:val="20"/>
        </w:rPr>
        <w:t>Recommendation Attachment</w:t>
      </w:r>
      <w:r w:rsidR="00E12242" w:rsidRPr="00514674">
        <w:rPr>
          <w:rFonts w:ascii="Arial" w:hAnsi="Arial" w:cs="Arial"/>
          <w:b/>
          <w:bCs/>
          <w:sz w:val="20"/>
        </w:rPr>
        <w:t>:</w:t>
      </w:r>
    </w:p>
    <w:p w14:paraId="0E57976D" w14:textId="0E51930E" w:rsidR="00E12242" w:rsidRDefault="00450972" w:rsidP="00FA31E0">
      <w:pPr>
        <w:pStyle w:val="DefaultText"/>
        <w:numPr>
          <w:ilvl w:val="0"/>
          <w:numId w:val="15"/>
        </w:numPr>
        <w:spacing w:before="60"/>
        <w:rPr>
          <w:rFonts w:ascii="Arial" w:hAnsi="Arial" w:cs="Arial"/>
          <w:b/>
          <w:bCs/>
          <w:sz w:val="20"/>
          <w:u w:val="single"/>
        </w:rPr>
      </w:pPr>
      <w:proofErr w:type="spellStart"/>
      <w:r w:rsidRPr="00514674">
        <w:rPr>
          <w:rFonts w:ascii="Arial" w:hAnsi="Arial" w:cs="Arial"/>
          <w:b/>
          <w:bCs/>
          <w:sz w:val="20"/>
          <w:u w:val="single"/>
        </w:rPr>
        <w:t>Att</w:t>
      </w:r>
      <w:proofErr w:type="spellEnd"/>
      <w:r w:rsidRPr="00514674">
        <w:rPr>
          <w:rFonts w:ascii="Arial" w:hAnsi="Arial" w:cs="Arial"/>
          <w:b/>
          <w:bCs/>
          <w:sz w:val="20"/>
          <w:u w:val="single"/>
        </w:rPr>
        <w:t xml:space="preserve"> 1</w:t>
      </w:r>
      <w:r w:rsidR="009549CD" w:rsidRPr="00514674">
        <w:rPr>
          <w:rFonts w:ascii="Arial" w:hAnsi="Arial" w:cs="Arial"/>
          <w:b/>
          <w:bCs/>
          <w:sz w:val="20"/>
          <w:u w:val="single"/>
        </w:rPr>
        <w:t xml:space="preserve"> </w:t>
      </w:r>
      <w:r w:rsidR="00AB7C8A" w:rsidRPr="00514674">
        <w:rPr>
          <w:rFonts w:ascii="Arial" w:hAnsi="Arial" w:cs="Arial"/>
          <w:b/>
          <w:bCs/>
          <w:sz w:val="20"/>
          <w:u w:val="single"/>
        </w:rPr>
        <w:t xml:space="preserve">Revised </w:t>
      </w:r>
      <w:r w:rsidR="009549CD" w:rsidRPr="00514674">
        <w:rPr>
          <w:rFonts w:ascii="Arial" w:hAnsi="Arial" w:cs="Arial"/>
          <w:b/>
          <w:bCs/>
          <w:sz w:val="20"/>
          <w:u w:val="single"/>
        </w:rPr>
        <w:t>Base Contract</w:t>
      </w:r>
      <w:r w:rsidR="00CC0AF3" w:rsidRPr="00514674">
        <w:rPr>
          <w:rFonts w:ascii="Arial" w:hAnsi="Arial" w:cs="Arial"/>
          <w:b/>
          <w:bCs/>
          <w:sz w:val="20"/>
          <w:u w:val="single"/>
        </w:rPr>
        <w:t xml:space="preserve"> for Purchase and Sale of Hydroge</w:t>
      </w:r>
      <w:r w:rsidR="00FA31E0" w:rsidRPr="00514674">
        <w:rPr>
          <w:rFonts w:ascii="Arial" w:hAnsi="Arial" w:cs="Arial"/>
          <w:b/>
          <w:bCs/>
          <w:sz w:val="20"/>
          <w:u w:val="single"/>
        </w:rPr>
        <w:t>n</w:t>
      </w:r>
    </w:p>
    <w:p w14:paraId="016BB257" w14:textId="04D18CF6" w:rsidR="00C02F10" w:rsidRDefault="00C02F10" w:rsidP="00C02F10">
      <w:pPr>
        <w:pStyle w:val="DefaultText"/>
        <w:numPr>
          <w:ilvl w:val="1"/>
          <w:numId w:val="15"/>
        </w:numPr>
        <w:spacing w:before="60"/>
        <w:rPr>
          <w:rFonts w:ascii="Arial" w:hAnsi="Arial" w:cs="Arial"/>
          <w:b/>
          <w:bCs/>
          <w:sz w:val="20"/>
          <w:u w:val="single"/>
        </w:rPr>
      </w:pPr>
      <w:hyperlink r:id="rId7" w:history="1">
        <w:r w:rsidRPr="00E8646D">
          <w:rPr>
            <w:rStyle w:val="Hyperlink"/>
            <w:rFonts w:ascii="Arial" w:hAnsi="Arial" w:cs="Arial"/>
            <w:b/>
            <w:bCs/>
            <w:sz w:val="20"/>
          </w:rPr>
          <w:t>https://naesb.org/member_login_check.asp?doc=wgq_2025_api_4_rec2_090325_attach1a.docx</w:t>
        </w:r>
      </w:hyperlink>
      <w:r>
        <w:rPr>
          <w:rFonts w:ascii="Arial" w:hAnsi="Arial" w:cs="Arial"/>
          <w:b/>
          <w:bCs/>
          <w:sz w:val="20"/>
          <w:u w:val="single"/>
        </w:rPr>
        <w:t xml:space="preserve"> </w:t>
      </w:r>
    </w:p>
    <w:p w14:paraId="457FFA1F" w14:textId="44959ED8" w:rsidR="00C02F10" w:rsidRPr="00514674" w:rsidRDefault="00C02F10" w:rsidP="00C02F10">
      <w:pPr>
        <w:pStyle w:val="DefaultText"/>
        <w:numPr>
          <w:ilvl w:val="1"/>
          <w:numId w:val="15"/>
        </w:numPr>
        <w:spacing w:before="60"/>
        <w:rPr>
          <w:rFonts w:ascii="Arial" w:hAnsi="Arial" w:cs="Arial"/>
          <w:b/>
          <w:bCs/>
          <w:sz w:val="20"/>
          <w:u w:val="single"/>
        </w:rPr>
      </w:pPr>
      <w:r>
        <w:rPr>
          <w:rFonts w:ascii="Arial" w:hAnsi="Arial" w:cs="Arial"/>
          <w:b/>
          <w:bCs/>
          <w:sz w:val="20"/>
          <w:u w:val="single"/>
        </w:rPr>
        <w:t xml:space="preserve">Redlined: </w:t>
      </w:r>
      <w:hyperlink r:id="rId8" w:history="1">
        <w:r w:rsidRPr="00E8646D">
          <w:rPr>
            <w:rStyle w:val="Hyperlink"/>
            <w:rFonts w:ascii="Arial" w:hAnsi="Arial" w:cs="Arial"/>
            <w:b/>
            <w:bCs/>
            <w:sz w:val="20"/>
          </w:rPr>
          <w:t>https://naesb.org/member_login_check.asp?doc=wgq_2025_api_4_rec2_090325_attach1b.docx</w:t>
        </w:r>
      </w:hyperlink>
      <w:r>
        <w:rPr>
          <w:rFonts w:ascii="Arial" w:hAnsi="Arial" w:cs="Arial"/>
          <w:b/>
          <w:bCs/>
          <w:sz w:val="20"/>
          <w:u w:val="single"/>
        </w:rPr>
        <w:t xml:space="preserve"> </w:t>
      </w:r>
    </w:p>
    <w:p w14:paraId="1B20CDDA" w14:textId="77777777" w:rsidR="00C02F10" w:rsidRDefault="002043BE" w:rsidP="00FA31E0">
      <w:pPr>
        <w:pStyle w:val="DefaultText"/>
        <w:numPr>
          <w:ilvl w:val="0"/>
          <w:numId w:val="15"/>
        </w:numPr>
        <w:spacing w:before="60"/>
        <w:rPr>
          <w:rFonts w:ascii="Arial" w:hAnsi="Arial" w:cs="Arial"/>
          <w:b/>
          <w:bCs/>
          <w:sz w:val="20"/>
          <w:u w:val="single"/>
        </w:rPr>
      </w:pPr>
      <w:proofErr w:type="spellStart"/>
      <w:r w:rsidRPr="00514674">
        <w:rPr>
          <w:rFonts w:ascii="Arial" w:hAnsi="Arial" w:cs="Arial"/>
          <w:b/>
          <w:bCs/>
          <w:sz w:val="20"/>
          <w:u w:val="single"/>
        </w:rPr>
        <w:t>Att</w:t>
      </w:r>
      <w:proofErr w:type="spellEnd"/>
      <w:r w:rsidRPr="00514674">
        <w:rPr>
          <w:rFonts w:ascii="Arial" w:hAnsi="Arial" w:cs="Arial"/>
          <w:b/>
          <w:bCs/>
          <w:sz w:val="20"/>
          <w:u w:val="single"/>
        </w:rPr>
        <w:t xml:space="preserve"> 2 </w:t>
      </w:r>
      <w:r w:rsidR="00C02F10" w:rsidRPr="00514674">
        <w:rPr>
          <w:rFonts w:ascii="Arial" w:hAnsi="Arial" w:cs="Arial"/>
          <w:b/>
          <w:bCs/>
          <w:sz w:val="20"/>
          <w:u w:val="single"/>
        </w:rPr>
        <w:t>Frequently Asked Questions (FAQs) for the Base Contract for Purchase and Sale of Hydrogen</w:t>
      </w:r>
    </w:p>
    <w:p w14:paraId="5794F3FF" w14:textId="2F00BCFF" w:rsidR="002043BE" w:rsidRPr="00514674" w:rsidRDefault="00C02F10" w:rsidP="00C02F10">
      <w:pPr>
        <w:pStyle w:val="DefaultText"/>
        <w:numPr>
          <w:ilvl w:val="1"/>
          <w:numId w:val="15"/>
        </w:numPr>
        <w:spacing w:before="60"/>
        <w:rPr>
          <w:rFonts w:ascii="Arial" w:hAnsi="Arial" w:cs="Arial"/>
          <w:b/>
          <w:bCs/>
          <w:sz w:val="20"/>
          <w:u w:val="single"/>
        </w:rPr>
      </w:pPr>
      <w:hyperlink r:id="rId9" w:history="1">
        <w:r w:rsidRPr="00E8646D">
          <w:rPr>
            <w:rStyle w:val="Hyperlink"/>
            <w:rFonts w:ascii="Arial" w:hAnsi="Arial" w:cs="Arial"/>
            <w:b/>
            <w:bCs/>
            <w:sz w:val="20"/>
          </w:rPr>
          <w:t>https://naesb.org/member_login_check.asp?doc=wgq_2025_api_4_rec2_090325_attach2.docx</w:t>
        </w:r>
      </w:hyperlink>
      <w:r>
        <w:rPr>
          <w:rFonts w:ascii="Arial" w:hAnsi="Arial" w:cs="Arial"/>
          <w:b/>
          <w:bCs/>
          <w:sz w:val="20"/>
          <w:u w:val="single"/>
        </w:rPr>
        <w:t xml:space="preserve"> </w:t>
      </w:r>
      <w:r w:rsidRPr="00514674">
        <w:rPr>
          <w:rFonts w:ascii="Arial" w:hAnsi="Arial" w:cs="Arial"/>
          <w:b/>
          <w:bCs/>
          <w:sz w:val="20"/>
          <w:u w:val="single"/>
        </w:rPr>
        <w:t xml:space="preserve"> </w:t>
      </w:r>
    </w:p>
    <w:p w14:paraId="033180E2" w14:textId="77777777" w:rsidR="00C02F10" w:rsidRDefault="002043BE" w:rsidP="00C02F10">
      <w:pPr>
        <w:pStyle w:val="DefaultText"/>
        <w:numPr>
          <w:ilvl w:val="0"/>
          <w:numId w:val="15"/>
        </w:numPr>
        <w:spacing w:before="60"/>
        <w:rPr>
          <w:rFonts w:ascii="Arial" w:hAnsi="Arial" w:cs="Arial"/>
          <w:b/>
          <w:bCs/>
          <w:sz w:val="20"/>
          <w:u w:val="single"/>
        </w:rPr>
      </w:pPr>
      <w:proofErr w:type="spellStart"/>
      <w:r w:rsidRPr="00514674">
        <w:rPr>
          <w:rFonts w:ascii="Arial" w:hAnsi="Arial" w:cs="Arial"/>
          <w:b/>
          <w:bCs/>
          <w:sz w:val="20"/>
          <w:u w:val="single"/>
        </w:rPr>
        <w:t>Att</w:t>
      </w:r>
      <w:proofErr w:type="spellEnd"/>
      <w:r w:rsidRPr="00514674">
        <w:rPr>
          <w:rFonts w:ascii="Arial" w:hAnsi="Arial" w:cs="Arial"/>
          <w:b/>
          <w:bCs/>
          <w:sz w:val="20"/>
          <w:u w:val="single"/>
        </w:rPr>
        <w:t xml:space="preserve"> 3 </w:t>
      </w:r>
      <w:r w:rsidR="00C02F10" w:rsidRPr="00514674">
        <w:rPr>
          <w:rFonts w:ascii="Arial" w:hAnsi="Arial" w:cs="Arial"/>
          <w:b/>
          <w:bCs/>
          <w:sz w:val="20"/>
          <w:u w:val="single"/>
        </w:rPr>
        <w:t>Canadian Addendum to the Base Contract for Purchase and Sale of Hydrogen</w:t>
      </w:r>
    </w:p>
    <w:p w14:paraId="026D9C13" w14:textId="1DDA9660" w:rsidR="002043BE" w:rsidRPr="00C02F10" w:rsidRDefault="00C02F10" w:rsidP="00C02F10">
      <w:pPr>
        <w:pStyle w:val="DefaultText"/>
        <w:numPr>
          <w:ilvl w:val="1"/>
          <w:numId w:val="15"/>
        </w:numPr>
        <w:spacing w:before="60"/>
        <w:rPr>
          <w:rFonts w:ascii="Arial" w:hAnsi="Arial" w:cs="Arial"/>
          <w:b/>
          <w:bCs/>
          <w:sz w:val="20"/>
          <w:u w:val="single"/>
        </w:rPr>
      </w:pPr>
      <w:hyperlink r:id="rId10" w:history="1">
        <w:r w:rsidRPr="00E8646D">
          <w:rPr>
            <w:rStyle w:val="Hyperlink"/>
            <w:rFonts w:ascii="Arial" w:hAnsi="Arial" w:cs="Arial"/>
            <w:b/>
            <w:bCs/>
            <w:sz w:val="20"/>
          </w:rPr>
          <w:t>https://naesb.org/member_login_check.asp?doc=wgq_2025_api_4_rec2_090325_attach3.docx</w:t>
        </w:r>
      </w:hyperlink>
      <w:r>
        <w:rPr>
          <w:rFonts w:ascii="Arial" w:hAnsi="Arial" w:cs="Arial"/>
          <w:b/>
          <w:bCs/>
          <w:sz w:val="20"/>
          <w:u w:val="single"/>
        </w:rPr>
        <w:t xml:space="preserve"> </w:t>
      </w:r>
    </w:p>
    <w:p w14:paraId="2C6D84AF" w14:textId="4559CC09" w:rsidR="00604608" w:rsidRPr="00514674" w:rsidRDefault="00604608" w:rsidP="00604608">
      <w:pPr>
        <w:pStyle w:val="DefaultText"/>
        <w:spacing w:before="60"/>
        <w:ind w:left="1440"/>
        <w:rPr>
          <w:rFonts w:ascii="Arial" w:hAnsi="Arial" w:cs="Arial"/>
          <w:sz w:val="20"/>
        </w:rPr>
      </w:pPr>
    </w:p>
    <w:p w14:paraId="20F55927" w14:textId="742D5119" w:rsidR="00474232" w:rsidRPr="00514674" w:rsidRDefault="00474232" w:rsidP="00474232">
      <w:pPr>
        <w:pStyle w:val="DefaultText"/>
        <w:spacing w:before="60"/>
        <w:ind w:left="720"/>
        <w:rPr>
          <w:rFonts w:ascii="Arial" w:hAnsi="Arial" w:cs="Arial"/>
          <w:b/>
          <w:bCs/>
          <w:sz w:val="20"/>
        </w:rPr>
      </w:pPr>
      <w:r w:rsidRPr="00514674">
        <w:rPr>
          <w:rFonts w:ascii="Arial" w:hAnsi="Arial" w:cs="Arial"/>
          <w:b/>
          <w:bCs/>
          <w:sz w:val="20"/>
        </w:rPr>
        <w:t>MOTION FOR RECOMMENDATION:</w:t>
      </w:r>
    </w:p>
    <w:p w14:paraId="098D28B1" w14:textId="7034FD12" w:rsidR="00474232" w:rsidRPr="00514674" w:rsidRDefault="00474232" w:rsidP="00604608">
      <w:pPr>
        <w:pStyle w:val="DefaultText"/>
        <w:spacing w:before="60"/>
        <w:ind w:left="1440"/>
        <w:rPr>
          <w:rFonts w:ascii="Arial" w:hAnsi="Arial" w:cs="Arial"/>
          <w:b/>
          <w:bCs/>
          <w:sz w:val="20"/>
          <w:u w:val="single"/>
        </w:rPr>
      </w:pPr>
      <w:r w:rsidRPr="00514674">
        <w:rPr>
          <w:rFonts w:ascii="Arial" w:hAnsi="Arial" w:cs="Arial"/>
          <w:b/>
          <w:bCs/>
          <w:sz w:val="20"/>
          <w:u w:val="single"/>
        </w:rPr>
        <w:t xml:space="preserve">Motion to approve the recommendation and </w:t>
      </w:r>
      <w:r w:rsidR="00FA31E0" w:rsidRPr="00514674">
        <w:rPr>
          <w:rFonts w:ascii="Arial" w:hAnsi="Arial" w:cs="Arial"/>
          <w:b/>
          <w:bCs/>
          <w:sz w:val="20"/>
          <w:u w:val="single"/>
        </w:rPr>
        <w:t>the</w:t>
      </w:r>
      <w:r w:rsidRPr="00514674">
        <w:rPr>
          <w:rFonts w:ascii="Arial" w:hAnsi="Arial" w:cs="Arial"/>
          <w:b/>
          <w:bCs/>
          <w:sz w:val="20"/>
          <w:u w:val="single"/>
        </w:rPr>
        <w:t xml:space="preserve"> attachment</w:t>
      </w:r>
      <w:r w:rsidR="002043BE" w:rsidRPr="00514674">
        <w:rPr>
          <w:rFonts w:ascii="Arial" w:hAnsi="Arial" w:cs="Arial"/>
          <w:b/>
          <w:bCs/>
          <w:sz w:val="20"/>
          <w:u w:val="single"/>
        </w:rPr>
        <w:t xml:space="preserve">s </w:t>
      </w:r>
      <w:r w:rsidRPr="00514674">
        <w:rPr>
          <w:rFonts w:ascii="Arial" w:hAnsi="Arial" w:cs="Arial"/>
          <w:b/>
          <w:bCs/>
          <w:sz w:val="20"/>
          <w:u w:val="single"/>
        </w:rPr>
        <w:t xml:space="preserve">as </w:t>
      </w:r>
      <w:r w:rsidR="00D31917" w:rsidRPr="00514674">
        <w:rPr>
          <w:rFonts w:ascii="Arial" w:hAnsi="Arial" w:cs="Arial"/>
          <w:b/>
          <w:bCs/>
          <w:sz w:val="20"/>
          <w:u w:val="single"/>
        </w:rPr>
        <w:t xml:space="preserve">reviewed and </w:t>
      </w:r>
      <w:r w:rsidRPr="00514674">
        <w:rPr>
          <w:rFonts w:ascii="Arial" w:hAnsi="Arial" w:cs="Arial"/>
          <w:b/>
          <w:bCs/>
          <w:sz w:val="20"/>
          <w:u w:val="single"/>
        </w:rPr>
        <w:t xml:space="preserve">modified on </w:t>
      </w:r>
      <w:r w:rsidR="00377D4E" w:rsidRPr="00514674">
        <w:rPr>
          <w:rFonts w:ascii="Arial" w:hAnsi="Arial" w:cs="Arial"/>
          <w:b/>
          <w:bCs/>
          <w:sz w:val="20"/>
          <w:u w:val="single"/>
        </w:rPr>
        <w:t>September 3</w:t>
      </w:r>
      <w:r w:rsidR="00D31917" w:rsidRPr="00514674">
        <w:rPr>
          <w:rFonts w:ascii="Arial" w:hAnsi="Arial" w:cs="Arial"/>
          <w:b/>
          <w:bCs/>
          <w:sz w:val="20"/>
          <w:u w:val="single"/>
        </w:rPr>
        <w:t>,</w:t>
      </w:r>
      <w:r w:rsidR="00D93BCB" w:rsidRPr="00514674">
        <w:rPr>
          <w:rFonts w:ascii="Arial" w:hAnsi="Arial" w:cs="Arial"/>
          <w:b/>
          <w:bCs/>
          <w:sz w:val="20"/>
          <w:u w:val="single"/>
        </w:rPr>
        <w:t xml:space="preserve"> 2025</w:t>
      </w:r>
      <w:r w:rsidRPr="00514674">
        <w:rPr>
          <w:rFonts w:ascii="Arial" w:hAnsi="Arial" w:cs="Arial"/>
          <w:b/>
          <w:bCs/>
          <w:sz w:val="20"/>
          <w:u w:val="single"/>
        </w:rPr>
        <w:t xml:space="preserve"> to be sent to the WGQ Executive Committee for review and adoption as a NAESB Standard. </w:t>
      </w:r>
    </w:p>
    <w:p w14:paraId="46B7A9CC" w14:textId="2F00B556" w:rsidR="00216C05" w:rsidRPr="00514674" w:rsidRDefault="00216C05">
      <w:pPr>
        <w:rPr>
          <w:rFonts w:ascii="Arial" w:hAnsi="Arial" w:cs="Arial"/>
        </w:rPr>
      </w:pPr>
    </w:p>
    <w:p w14:paraId="7C8DE8B2" w14:textId="6248AA04" w:rsidR="00950BC9" w:rsidRPr="00514674" w:rsidRDefault="00950BC9">
      <w:pPr>
        <w:rPr>
          <w:rFonts w:ascii="Arial" w:hAnsi="Arial" w:cs="Arial"/>
        </w:rPr>
      </w:pPr>
      <w:r w:rsidRPr="00514674">
        <w:rPr>
          <w:rFonts w:ascii="Arial" w:hAnsi="Arial" w:cs="Arial"/>
        </w:rPr>
        <w:tab/>
        <w:t xml:space="preserve">The </w:t>
      </w:r>
      <w:r w:rsidR="007D62F6" w:rsidRPr="00514674">
        <w:rPr>
          <w:rFonts w:ascii="Arial" w:hAnsi="Arial" w:cs="Arial"/>
        </w:rPr>
        <w:t xml:space="preserve">SC </w:t>
      </w:r>
      <w:r w:rsidRPr="00514674">
        <w:rPr>
          <w:rFonts w:ascii="Arial" w:hAnsi="Arial" w:cs="Arial"/>
        </w:rPr>
        <w:t xml:space="preserve">vote on the motion </w:t>
      </w:r>
      <w:r w:rsidR="003F6F06" w:rsidRPr="00514674">
        <w:rPr>
          <w:rFonts w:ascii="Arial" w:hAnsi="Arial" w:cs="Arial"/>
        </w:rPr>
        <w:t>passed</w:t>
      </w:r>
      <w:r w:rsidR="00A67E1F" w:rsidRPr="00514674">
        <w:rPr>
          <w:rFonts w:ascii="Arial" w:hAnsi="Arial" w:cs="Arial"/>
        </w:rPr>
        <w:t>.</w:t>
      </w:r>
      <w:r w:rsidR="007D62F6" w:rsidRPr="00514674">
        <w:rPr>
          <w:rFonts w:ascii="Arial" w:hAnsi="Arial" w:cs="Arial"/>
        </w:rPr>
        <w:t xml:space="preserve">  </w:t>
      </w:r>
    </w:p>
    <w:p w14:paraId="021AEE43" w14:textId="77777777" w:rsidR="00950BC9" w:rsidRDefault="00950BC9">
      <w:pPr>
        <w:rPr>
          <w:rFonts w:ascii="Arial" w:hAnsi="Arial" w:cs="Arial"/>
        </w:rPr>
      </w:pPr>
    </w:p>
    <w:p w14:paraId="1C96C336" w14:textId="65F6C385" w:rsidR="00216C05" w:rsidRDefault="00216C05">
      <w:pPr>
        <w:rPr>
          <w:rFonts w:ascii="Arial" w:hAnsi="Arial" w:cs="Arial"/>
        </w:rPr>
      </w:pPr>
      <w:r>
        <w:rPr>
          <w:rFonts w:ascii="Arial" w:hAnsi="Arial" w:cs="Arial"/>
        </w:rPr>
        <w:br w:type="page"/>
      </w:r>
    </w:p>
    <w:p w14:paraId="75BF4528" w14:textId="77777777" w:rsidR="00474232" w:rsidRPr="00BD21DC" w:rsidRDefault="00474232" w:rsidP="00604608">
      <w:pPr>
        <w:pStyle w:val="DefaultText"/>
        <w:spacing w:before="60"/>
        <w:ind w:left="1440"/>
        <w:rPr>
          <w:rFonts w:ascii="Arial" w:hAnsi="Arial" w:cs="Arial"/>
          <w:sz w:val="20"/>
        </w:rPr>
      </w:pPr>
    </w:p>
    <w:p w14:paraId="40D19640" w14:textId="416F5842" w:rsidR="00DB3043" w:rsidRPr="009E07F2" w:rsidRDefault="00DB3043" w:rsidP="00870829">
      <w:pPr>
        <w:pStyle w:val="DefaultText"/>
        <w:spacing w:before="120"/>
        <w:rPr>
          <w:rFonts w:ascii="Arial" w:hAnsi="Arial" w:cs="Arial"/>
          <w:sz w:val="20"/>
        </w:rPr>
      </w:pPr>
      <w:r w:rsidRPr="009E07F2">
        <w:rPr>
          <w:rFonts w:ascii="Arial" w:hAnsi="Arial" w:cs="Arial"/>
          <w:b/>
          <w:sz w:val="22"/>
        </w:rPr>
        <w:t>4.  SUPPORTING DOCUMENTATION</w:t>
      </w:r>
    </w:p>
    <w:p w14:paraId="4ED77338" w14:textId="77777777" w:rsidR="00DB3043" w:rsidRPr="009E07F2" w:rsidRDefault="00C849B1" w:rsidP="00993E11">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5F6592D8" w14:textId="746B8BCF" w:rsidR="00DB3043" w:rsidRDefault="00D93BCB" w:rsidP="00D93BCB">
      <w:pPr>
        <w:pStyle w:val="DefaultText"/>
        <w:jc w:val="both"/>
        <w:rPr>
          <w:rFonts w:ascii="Arial" w:hAnsi="Arial" w:cs="Arial"/>
          <w:sz w:val="20"/>
        </w:rPr>
      </w:pPr>
      <w:r w:rsidRPr="00D93BCB">
        <w:rPr>
          <w:rFonts w:ascii="Arial" w:hAnsi="Arial" w:cs="Arial"/>
          <w:sz w:val="20"/>
        </w:rPr>
        <w:t>2025 WGQ Annual Plan Item 5</w:t>
      </w:r>
      <w:r w:rsidR="00C90BCA">
        <w:rPr>
          <w:rFonts w:ascii="Arial" w:hAnsi="Arial" w:cs="Arial"/>
          <w:sz w:val="20"/>
        </w:rPr>
        <w:t xml:space="preserve">: </w:t>
      </w:r>
      <w:r w:rsidRPr="00D93BCB">
        <w:rPr>
          <w:rFonts w:ascii="Arial" w:hAnsi="Arial" w:cs="Arial"/>
          <w:sz w:val="20"/>
        </w:rPr>
        <w:t>Develop Business Practice Standards, as needed, to Support Purchase and Sale Transactions related to Hydrogen.</w:t>
      </w:r>
    </w:p>
    <w:p w14:paraId="4B61D0D3" w14:textId="77777777" w:rsidR="00604608" w:rsidRPr="00870829" w:rsidRDefault="00604608" w:rsidP="00870829">
      <w:pPr>
        <w:pStyle w:val="DefaultText"/>
        <w:jc w:val="both"/>
        <w:rPr>
          <w:rFonts w:ascii="Arial" w:hAnsi="Arial" w:cs="Arial"/>
          <w:sz w:val="20"/>
        </w:rPr>
      </w:pPr>
    </w:p>
    <w:p w14:paraId="56BF5B08" w14:textId="77777777" w:rsidR="00DB3043" w:rsidRPr="009E07F2" w:rsidRDefault="00C849B1" w:rsidP="00993E11">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061437B3" w14:textId="34A935D3" w:rsidR="00DB3043" w:rsidRDefault="003A015C" w:rsidP="00993E11">
      <w:pPr>
        <w:pStyle w:val="DefaultText"/>
        <w:spacing w:before="60"/>
        <w:rPr>
          <w:rFonts w:ascii="Arial" w:hAnsi="Arial" w:cs="Arial"/>
          <w:sz w:val="20"/>
        </w:rPr>
      </w:pPr>
      <w:r>
        <w:rPr>
          <w:rFonts w:ascii="Arial" w:hAnsi="Arial" w:cs="Arial"/>
          <w:sz w:val="20"/>
        </w:rPr>
        <w:t xml:space="preserve">The recommendation contains the </w:t>
      </w:r>
      <w:r w:rsidR="00E12242">
        <w:rPr>
          <w:rFonts w:ascii="Arial" w:hAnsi="Arial" w:cs="Arial"/>
          <w:sz w:val="20"/>
        </w:rPr>
        <w:t xml:space="preserve">proposed </w:t>
      </w:r>
      <w:r w:rsidR="00C90BCA">
        <w:rPr>
          <w:rFonts w:ascii="Arial" w:hAnsi="Arial" w:cs="Arial"/>
          <w:sz w:val="20"/>
        </w:rPr>
        <w:t>NAESB Standard</w:t>
      </w:r>
      <w:r w:rsidR="00102F8D">
        <w:rPr>
          <w:rFonts w:ascii="Arial" w:hAnsi="Arial" w:cs="Arial"/>
          <w:sz w:val="20"/>
        </w:rPr>
        <w:t>s</w:t>
      </w:r>
      <w:r w:rsidR="00C90BCA">
        <w:rPr>
          <w:rFonts w:ascii="Arial" w:hAnsi="Arial" w:cs="Arial"/>
          <w:sz w:val="20"/>
        </w:rPr>
        <w:t xml:space="preserve"> </w:t>
      </w:r>
      <w:r w:rsidR="00A703FB">
        <w:rPr>
          <w:rFonts w:ascii="Arial" w:hAnsi="Arial" w:cs="Arial"/>
          <w:sz w:val="20"/>
        </w:rPr>
        <w:t xml:space="preserve">as </w:t>
      </w:r>
      <w:r w:rsidR="00E12242">
        <w:rPr>
          <w:rFonts w:ascii="Arial" w:hAnsi="Arial" w:cs="Arial"/>
          <w:sz w:val="20"/>
        </w:rPr>
        <w:t>set forth in the Attachment</w:t>
      </w:r>
      <w:r w:rsidR="00102F8D">
        <w:rPr>
          <w:rFonts w:ascii="Arial" w:hAnsi="Arial" w:cs="Arial"/>
          <w:sz w:val="20"/>
        </w:rPr>
        <w:t>s</w:t>
      </w:r>
      <w:r w:rsidR="00897C2F">
        <w:rPr>
          <w:rFonts w:ascii="Arial" w:hAnsi="Arial" w:cs="Arial"/>
          <w:sz w:val="20"/>
        </w:rPr>
        <w:t xml:space="preserve"> listed above </w:t>
      </w:r>
      <w:r w:rsidR="00897C2F" w:rsidRPr="00897C2F">
        <w:rPr>
          <w:rFonts w:ascii="Arial" w:hAnsi="Arial" w:cs="Arial"/>
          <w:sz w:val="20"/>
        </w:rPr>
        <w:t>with links to the NAESB website</w:t>
      </w:r>
      <w:r w:rsidRPr="00E73D2A">
        <w:rPr>
          <w:rFonts w:ascii="Arial" w:hAnsi="Arial" w:cs="Arial"/>
          <w:sz w:val="20"/>
        </w:rPr>
        <w:t xml:space="preserve">. </w:t>
      </w:r>
    </w:p>
    <w:p w14:paraId="1ECF09BC" w14:textId="77777777" w:rsidR="00604608" w:rsidRPr="00E73D2A" w:rsidRDefault="00604608" w:rsidP="00993E11">
      <w:pPr>
        <w:pStyle w:val="DefaultText"/>
        <w:spacing w:before="60"/>
        <w:rPr>
          <w:rFonts w:ascii="Arial" w:hAnsi="Arial" w:cs="Arial"/>
          <w:sz w:val="20"/>
        </w:rPr>
      </w:pPr>
    </w:p>
    <w:p w14:paraId="0F33A20F" w14:textId="77777777" w:rsidR="00DB3043" w:rsidRPr="00E73D2A" w:rsidRDefault="00C849B1" w:rsidP="00993E11">
      <w:pPr>
        <w:pStyle w:val="DefaultText"/>
        <w:tabs>
          <w:tab w:val="left" w:pos="1080"/>
        </w:tabs>
        <w:spacing w:before="60"/>
        <w:ind w:firstLine="720"/>
        <w:rPr>
          <w:rFonts w:ascii="Arial" w:hAnsi="Arial" w:cs="Arial"/>
          <w:b/>
          <w:sz w:val="20"/>
        </w:rPr>
      </w:pPr>
      <w:r w:rsidRPr="00E73D2A">
        <w:rPr>
          <w:rFonts w:ascii="Arial" w:hAnsi="Arial" w:cs="Arial"/>
          <w:b/>
          <w:sz w:val="20"/>
        </w:rPr>
        <w:t>c.</w:t>
      </w:r>
      <w:r w:rsidRPr="00E73D2A">
        <w:rPr>
          <w:rFonts w:ascii="Arial" w:hAnsi="Arial" w:cs="Arial"/>
          <w:b/>
          <w:sz w:val="20"/>
        </w:rPr>
        <w:tab/>
      </w:r>
      <w:r w:rsidR="00DB3043" w:rsidRPr="00E73D2A">
        <w:rPr>
          <w:rFonts w:ascii="Arial" w:hAnsi="Arial" w:cs="Arial"/>
          <w:b/>
          <w:sz w:val="20"/>
        </w:rPr>
        <w:t>Business Purpose:</w:t>
      </w:r>
    </w:p>
    <w:p w14:paraId="15A29B45" w14:textId="19170FEE" w:rsidR="00DB3043" w:rsidRPr="00377D4E" w:rsidRDefault="003A015C" w:rsidP="00993E11">
      <w:pPr>
        <w:spacing w:before="60"/>
        <w:rPr>
          <w:rFonts w:ascii="Arial" w:hAnsi="Arial" w:cs="Arial"/>
          <w:b/>
          <w:bCs/>
          <w:u w:val="single"/>
        </w:rPr>
      </w:pPr>
      <w:r w:rsidRPr="00377D4E">
        <w:rPr>
          <w:rFonts w:ascii="Arial" w:hAnsi="Arial" w:cs="Arial"/>
          <w:b/>
          <w:bCs/>
          <w:u w:val="single"/>
        </w:rPr>
        <w:t xml:space="preserve">The new NAESB </w:t>
      </w:r>
      <w:r w:rsidR="00CB749B" w:rsidRPr="00377D4E">
        <w:rPr>
          <w:rFonts w:ascii="Arial" w:hAnsi="Arial" w:cs="Arial"/>
          <w:b/>
          <w:bCs/>
          <w:u w:val="single"/>
        </w:rPr>
        <w:t>Base Contract for Purchase and Sale of Hydrogen</w:t>
      </w:r>
      <w:r w:rsidR="000022A4" w:rsidRPr="00377D4E">
        <w:rPr>
          <w:rFonts w:ascii="Arial" w:hAnsi="Arial" w:cs="Arial"/>
          <w:b/>
          <w:bCs/>
          <w:u w:val="single"/>
        </w:rPr>
        <w:t>, Canadian Addendum and FAQs</w:t>
      </w:r>
      <w:r w:rsidR="00CB749B" w:rsidRPr="00377D4E">
        <w:rPr>
          <w:rFonts w:ascii="Arial" w:hAnsi="Arial" w:cs="Arial"/>
          <w:b/>
          <w:bCs/>
          <w:u w:val="single"/>
        </w:rPr>
        <w:t xml:space="preserve"> will provide key transaction tool</w:t>
      </w:r>
      <w:r w:rsidR="000022A4" w:rsidRPr="00377D4E">
        <w:rPr>
          <w:rFonts w:ascii="Arial" w:hAnsi="Arial" w:cs="Arial"/>
          <w:b/>
          <w:bCs/>
          <w:u w:val="single"/>
        </w:rPr>
        <w:t>s</w:t>
      </w:r>
      <w:r w:rsidR="00CB749B" w:rsidRPr="00377D4E">
        <w:rPr>
          <w:rFonts w:ascii="Arial" w:hAnsi="Arial" w:cs="Arial"/>
          <w:b/>
          <w:bCs/>
          <w:u w:val="single"/>
        </w:rPr>
        <w:t xml:space="preserve"> to </w:t>
      </w:r>
      <w:r w:rsidRPr="00377D4E">
        <w:rPr>
          <w:rFonts w:ascii="Arial" w:hAnsi="Arial" w:cs="Arial"/>
          <w:b/>
          <w:bCs/>
          <w:u w:val="single"/>
        </w:rPr>
        <w:t xml:space="preserve">support the </w:t>
      </w:r>
      <w:r w:rsidR="00AB7C8A" w:rsidRPr="00377D4E">
        <w:rPr>
          <w:rFonts w:ascii="Arial" w:hAnsi="Arial" w:cs="Arial"/>
          <w:b/>
          <w:bCs/>
          <w:u w:val="single"/>
        </w:rPr>
        <w:t xml:space="preserve">current </w:t>
      </w:r>
      <w:r w:rsidR="00795643" w:rsidRPr="00377D4E">
        <w:rPr>
          <w:rFonts w:ascii="Arial" w:hAnsi="Arial" w:cs="Arial"/>
          <w:b/>
          <w:bCs/>
          <w:u w:val="single"/>
        </w:rPr>
        <w:t xml:space="preserve">and future </w:t>
      </w:r>
      <w:r w:rsidR="00CB749B" w:rsidRPr="00377D4E">
        <w:rPr>
          <w:rFonts w:ascii="Arial" w:hAnsi="Arial" w:cs="Arial"/>
          <w:b/>
          <w:bCs/>
          <w:u w:val="single"/>
        </w:rPr>
        <w:t xml:space="preserve">Hydrogen </w:t>
      </w:r>
      <w:r w:rsidR="00A67C78" w:rsidRPr="00377D4E">
        <w:rPr>
          <w:rFonts w:ascii="Arial" w:hAnsi="Arial" w:cs="Arial"/>
          <w:b/>
          <w:bCs/>
          <w:u w:val="single"/>
        </w:rPr>
        <w:t xml:space="preserve">markets in </w:t>
      </w:r>
      <w:r w:rsidR="00CB749B" w:rsidRPr="00377D4E">
        <w:rPr>
          <w:rFonts w:ascii="Arial" w:hAnsi="Arial" w:cs="Arial"/>
          <w:b/>
          <w:bCs/>
          <w:u w:val="single"/>
        </w:rPr>
        <w:t>North America</w:t>
      </w:r>
      <w:r w:rsidR="00340F6B" w:rsidRPr="00377D4E">
        <w:rPr>
          <w:rFonts w:ascii="Arial" w:hAnsi="Arial" w:cs="Arial"/>
          <w:b/>
          <w:bCs/>
          <w:u w:val="single"/>
        </w:rPr>
        <w:t>.</w:t>
      </w:r>
      <w:r w:rsidR="00A67C78" w:rsidRPr="00377D4E">
        <w:rPr>
          <w:rFonts w:ascii="Arial" w:hAnsi="Arial" w:cs="Arial"/>
          <w:b/>
          <w:bCs/>
          <w:u w:val="single"/>
        </w:rPr>
        <w:t xml:space="preserve">  </w:t>
      </w:r>
    </w:p>
    <w:p w14:paraId="110E7EDE" w14:textId="77777777" w:rsidR="009C1654" w:rsidRDefault="009C1654" w:rsidP="00993E11">
      <w:pPr>
        <w:spacing w:before="60"/>
        <w:rPr>
          <w:rFonts w:ascii="Arial" w:hAnsi="Arial" w:cs="Arial"/>
          <w:b/>
          <w:bCs/>
        </w:rPr>
      </w:pPr>
    </w:p>
    <w:p w14:paraId="1A2B64EF" w14:textId="29C8C2B2" w:rsidR="00DB3043" w:rsidRDefault="00C849B1" w:rsidP="009C1654">
      <w:pPr>
        <w:ind w:firstLine="720"/>
        <w:rPr>
          <w:rFonts w:ascii="Arial" w:hAnsi="Arial" w:cs="Arial"/>
          <w:b/>
        </w:rPr>
      </w:pPr>
      <w:r>
        <w:rPr>
          <w:rFonts w:ascii="Arial" w:hAnsi="Arial" w:cs="Arial"/>
          <w:b/>
        </w:rPr>
        <w:t>d.</w:t>
      </w:r>
      <w:r w:rsidR="009C1654">
        <w:rPr>
          <w:rFonts w:ascii="Arial" w:hAnsi="Arial" w:cs="Arial"/>
          <w:b/>
        </w:rPr>
        <w:t xml:space="preserve">   </w:t>
      </w:r>
      <w:r w:rsidR="00DB3043" w:rsidRPr="009E07F2">
        <w:rPr>
          <w:rFonts w:ascii="Arial" w:hAnsi="Arial" w:cs="Arial"/>
          <w:b/>
        </w:rPr>
        <w:t>Commentary/Rationale of Subcommittee(s)/Task Force(s):</w:t>
      </w:r>
    </w:p>
    <w:p w14:paraId="6BCD9A37" w14:textId="30BFA1D4" w:rsidR="008E11E6" w:rsidRDefault="00A67C78" w:rsidP="00993E11">
      <w:pPr>
        <w:tabs>
          <w:tab w:val="left" w:pos="1080"/>
        </w:tabs>
        <w:spacing w:before="60"/>
        <w:rPr>
          <w:rFonts w:ascii="Arial" w:hAnsi="Arial" w:cs="Arial"/>
          <w:b/>
          <w:bCs/>
        </w:rPr>
      </w:pPr>
      <w:r>
        <w:rPr>
          <w:rFonts w:ascii="Arial" w:hAnsi="Arial" w:cs="Arial"/>
          <w:b/>
          <w:bCs/>
        </w:rPr>
        <w:t xml:space="preserve">WGQ Contracts Subcommittee </w:t>
      </w:r>
      <w:r w:rsidR="00EA21A1" w:rsidRPr="000D026C">
        <w:rPr>
          <w:rFonts w:ascii="Arial" w:hAnsi="Arial" w:cs="Arial"/>
          <w:b/>
          <w:bCs/>
        </w:rPr>
        <w:t>Meeting Minutes</w:t>
      </w:r>
      <w:r w:rsidR="008E11E6">
        <w:rPr>
          <w:rFonts w:ascii="Arial" w:hAnsi="Arial" w:cs="Arial"/>
          <w:b/>
          <w:bCs/>
        </w:rPr>
        <w:t>:</w:t>
      </w:r>
    </w:p>
    <w:p w14:paraId="6A2AA8A9" w14:textId="30F75326" w:rsidR="00D21AED" w:rsidRPr="00377D4E" w:rsidRDefault="00196B2E" w:rsidP="00993E11">
      <w:pPr>
        <w:tabs>
          <w:tab w:val="left" w:pos="1080"/>
        </w:tabs>
        <w:spacing w:before="60"/>
        <w:rPr>
          <w:rFonts w:ascii="Arial" w:hAnsi="Arial" w:cs="Arial"/>
          <w:b/>
          <w:bCs/>
          <w:u w:val="single"/>
        </w:rPr>
      </w:pPr>
      <w:r w:rsidRPr="00377D4E">
        <w:rPr>
          <w:rFonts w:ascii="Arial" w:hAnsi="Arial" w:cs="Arial"/>
          <w:b/>
          <w:bCs/>
          <w:u w:val="single"/>
        </w:rPr>
        <w:t xml:space="preserve">The </w:t>
      </w:r>
      <w:r w:rsidR="00A703FB" w:rsidRPr="00377D4E">
        <w:rPr>
          <w:rFonts w:ascii="Arial" w:hAnsi="Arial" w:cs="Arial"/>
          <w:b/>
          <w:bCs/>
          <w:u w:val="single"/>
        </w:rPr>
        <w:t>SC</w:t>
      </w:r>
      <w:r w:rsidRPr="00377D4E">
        <w:rPr>
          <w:rFonts w:ascii="Arial" w:hAnsi="Arial" w:cs="Arial"/>
          <w:b/>
          <w:bCs/>
          <w:u w:val="single"/>
        </w:rPr>
        <w:t>’s rationale for the development of the recommendation</w:t>
      </w:r>
      <w:r w:rsidR="00007029" w:rsidRPr="00377D4E">
        <w:rPr>
          <w:rFonts w:ascii="Arial" w:hAnsi="Arial" w:cs="Arial"/>
          <w:b/>
          <w:bCs/>
          <w:u w:val="single"/>
        </w:rPr>
        <w:t xml:space="preserve"> </w:t>
      </w:r>
      <w:r w:rsidR="004B151A" w:rsidRPr="00377D4E">
        <w:rPr>
          <w:rFonts w:ascii="Arial" w:hAnsi="Arial" w:cs="Arial"/>
          <w:b/>
          <w:bCs/>
          <w:u w:val="single"/>
        </w:rPr>
        <w:t>is</w:t>
      </w:r>
      <w:r w:rsidRPr="00377D4E">
        <w:rPr>
          <w:rFonts w:ascii="Arial" w:hAnsi="Arial" w:cs="Arial"/>
          <w:b/>
          <w:bCs/>
          <w:u w:val="single"/>
        </w:rPr>
        <w:t xml:space="preserve"> found in the meeting minutes listed below</w:t>
      </w:r>
      <w:r w:rsidR="00993E11" w:rsidRPr="00377D4E">
        <w:rPr>
          <w:rFonts w:ascii="Arial" w:hAnsi="Arial" w:cs="Arial"/>
          <w:b/>
          <w:bCs/>
          <w:u w:val="single"/>
        </w:rPr>
        <w:t xml:space="preserve"> with links to the NAESB website</w:t>
      </w:r>
      <w:r w:rsidRPr="00377D4E">
        <w:rPr>
          <w:rFonts w:ascii="Arial" w:hAnsi="Arial" w:cs="Arial"/>
          <w:b/>
          <w:bCs/>
          <w:u w:val="single"/>
        </w:rPr>
        <w:t>.</w:t>
      </w:r>
    </w:p>
    <w:p w14:paraId="26B42007" w14:textId="77777777" w:rsidR="00196B2E" w:rsidRDefault="00196B2E" w:rsidP="00EA21A1">
      <w:pPr>
        <w:tabs>
          <w:tab w:val="left" w:pos="1080"/>
        </w:tabs>
        <w:spacing w:before="120"/>
        <w:rPr>
          <w:rFonts w:ascii="Arial" w:hAnsi="Arial" w:cs="Arial"/>
        </w:rPr>
      </w:pPr>
    </w:p>
    <w:p w14:paraId="7013EC01" w14:textId="77777777" w:rsidR="008E11E6" w:rsidRDefault="008E11E6" w:rsidP="000D026C">
      <w:pPr>
        <w:pStyle w:val="ListParagraph"/>
        <w:numPr>
          <w:ilvl w:val="0"/>
          <w:numId w:val="16"/>
        </w:numPr>
        <w:tabs>
          <w:tab w:val="left" w:pos="1080"/>
        </w:tabs>
        <w:spacing w:before="120"/>
        <w:rPr>
          <w:rFonts w:ascii="Arial" w:hAnsi="Arial" w:cs="Arial"/>
        </w:rPr>
        <w:sectPr w:rsidR="008E11E6" w:rsidSect="009C1654">
          <w:headerReference w:type="even" r:id="rId11"/>
          <w:headerReference w:type="default" r:id="rId12"/>
          <w:footerReference w:type="even" r:id="rId13"/>
          <w:footerReference w:type="default" r:id="rId14"/>
          <w:headerReference w:type="first" r:id="rId15"/>
          <w:footerReference w:type="first" r:id="rId16"/>
          <w:pgSz w:w="12240" w:h="15840"/>
          <w:pgMar w:top="2088" w:right="1440" w:bottom="1440" w:left="1440" w:header="648" w:footer="648" w:gutter="0"/>
          <w:cols w:space="720"/>
        </w:sectPr>
      </w:pPr>
    </w:p>
    <w:p w14:paraId="190C24E7" w14:textId="36C88A09" w:rsidR="008E11E6" w:rsidRDefault="00083E86" w:rsidP="00A67C78">
      <w:pPr>
        <w:pStyle w:val="ListParagraph"/>
        <w:numPr>
          <w:ilvl w:val="0"/>
          <w:numId w:val="16"/>
        </w:numPr>
        <w:tabs>
          <w:tab w:val="left" w:pos="1080"/>
        </w:tabs>
        <w:spacing w:before="120"/>
        <w:rPr>
          <w:rFonts w:ascii="Arial" w:hAnsi="Arial" w:cs="Arial"/>
        </w:rPr>
      </w:pPr>
      <w:hyperlink r:id="rId17" w:history="1">
        <w:r w:rsidRPr="005A7602">
          <w:rPr>
            <w:rStyle w:val="Hyperlink"/>
            <w:rFonts w:ascii="Arial" w:hAnsi="Arial" w:cs="Arial"/>
          </w:rPr>
          <w:t>July 11, 2024</w:t>
        </w:r>
      </w:hyperlink>
    </w:p>
    <w:p w14:paraId="1ECA74B3" w14:textId="29ACB955" w:rsidR="00313BBA" w:rsidRDefault="005929BB" w:rsidP="00A67C78">
      <w:pPr>
        <w:pStyle w:val="ListParagraph"/>
        <w:numPr>
          <w:ilvl w:val="0"/>
          <w:numId w:val="16"/>
        </w:numPr>
        <w:tabs>
          <w:tab w:val="left" w:pos="1080"/>
        </w:tabs>
        <w:spacing w:before="120"/>
        <w:rPr>
          <w:rFonts w:ascii="Arial" w:hAnsi="Arial" w:cs="Arial"/>
        </w:rPr>
      </w:pPr>
      <w:hyperlink r:id="rId18" w:history="1">
        <w:r w:rsidRPr="005A7602">
          <w:rPr>
            <w:rStyle w:val="Hyperlink"/>
            <w:rFonts w:ascii="Arial" w:hAnsi="Arial" w:cs="Arial"/>
          </w:rPr>
          <w:t>August 5, 2024</w:t>
        </w:r>
      </w:hyperlink>
    </w:p>
    <w:p w14:paraId="6E9F9459" w14:textId="2215D580" w:rsidR="00313BBA" w:rsidRDefault="005929BB" w:rsidP="00A67C78">
      <w:pPr>
        <w:pStyle w:val="ListParagraph"/>
        <w:numPr>
          <w:ilvl w:val="0"/>
          <w:numId w:val="16"/>
        </w:numPr>
        <w:tabs>
          <w:tab w:val="left" w:pos="1080"/>
        </w:tabs>
        <w:spacing w:before="120"/>
        <w:rPr>
          <w:rFonts w:ascii="Arial" w:hAnsi="Arial" w:cs="Arial"/>
        </w:rPr>
      </w:pPr>
      <w:hyperlink r:id="rId19" w:history="1">
        <w:r w:rsidRPr="005A7602">
          <w:rPr>
            <w:rStyle w:val="Hyperlink"/>
            <w:rFonts w:ascii="Arial" w:hAnsi="Arial" w:cs="Arial"/>
          </w:rPr>
          <w:t>September 1</w:t>
        </w:r>
        <w:r w:rsidR="005A7602" w:rsidRPr="005A7602">
          <w:rPr>
            <w:rStyle w:val="Hyperlink"/>
            <w:rFonts w:ascii="Arial" w:hAnsi="Arial" w:cs="Arial"/>
          </w:rPr>
          <w:t>2</w:t>
        </w:r>
        <w:r w:rsidRPr="005A7602">
          <w:rPr>
            <w:rStyle w:val="Hyperlink"/>
            <w:rFonts w:ascii="Arial" w:hAnsi="Arial" w:cs="Arial"/>
          </w:rPr>
          <w:t>, 2024</w:t>
        </w:r>
      </w:hyperlink>
    </w:p>
    <w:p w14:paraId="64698AD3" w14:textId="084FBFC0" w:rsidR="00313BBA" w:rsidRDefault="00A95B0F" w:rsidP="00A67C78">
      <w:pPr>
        <w:pStyle w:val="ListParagraph"/>
        <w:numPr>
          <w:ilvl w:val="0"/>
          <w:numId w:val="16"/>
        </w:numPr>
        <w:tabs>
          <w:tab w:val="left" w:pos="1080"/>
        </w:tabs>
        <w:spacing w:before="120"/>
        <w:rPr>
          <w:rFonts w:ascii="Arial" w:hAnsi="Arial" w:cs="Arial"/>
        </w:rPr>
      </w:pPr>
      <w:hyperlink r:id="rId20" w:history="1">
        <w:r w:rsidRPr="005A7602">
          <w:rPr>
            <w:rStyle w:val="Hyperlink"/>
            <w:rFonts w:ascii="Arial" w:hAnsi="Arial" w:cs="Arial"/>
          </w:rPr>
          <w:t>October 17, 2024</w:t>
        </w:r>
      </w:hyperlink>
    </w:p>
    <w:p w14:paraId="457AAAA7" w14:textId="0BB2A616" w:rsidR="00FE4657" w:rsidRDefault="00A95B0F" w:rsidP="00127A8B">
      <w:pPr>
        <w:pStyle w:val="ListParagraph"/>
        <w:numPr>
          <w:ilvl w:val="0"/>
          <w:numId w:val="16"/>
        </w:numPr>
        <w:tabs>
          <w:tab w:val="left" w:pos="1080"/>
        </w:tabs>
        <w:spacing w:before="120"/>
        <w:rPr>
          <w:rFonts w:ascii="Arial" w:hAnsi="Arial" w:cs="Arial"/>
        </w:rPr>
      </w:pPr>
      <w:hyperlink r:id="rId21" w:history="1">
        <w:r w:rsidRPr="005A7602">
          <w:rPr>
            <w:rStyle w:val="Hyperlink"/>
            <w:rFonts w:ascii="Arial" w:hAnsi="Arial" w:cs="Arial"/>
          </w:rPr>
          <w:t>November 7, 2024</w:t>
        </w:r>
      </w:hyperlink>
    </w:p>
    <w:p w14:paraId="0A7860F4" w14:textId="5B422741" w:rsidR="00FE4657" w:rsidRDefault="00FE4657" w:rsidP="00127A8B">
      <w:pPr>
        <w:pStyle w:val="ListParagraph"/>
        <w:numPr>
          <w:ilvl w:val="0"/>
          <w:numId w:val="16"/>
        </w:numPr>
        <w:tabs>
          <w:tab w:val="left" w:pos="1080"/>
        </w:tabs>
        <w:spacing w:before="120"/>
        <w:rPr>
          <w:rFonts w:ascii="Arial" w:hAnsi="Arial" w:cs="Arial"/>
        </w:rPr>
      </w:pPr>
      <w:hyperlink r:id="rId22" w:history="1">
        <w:r w:rsidRPr="005A7602">
          <w:rPr>
            <w:rStyle w:val="Hyperlink"/>
            <w:rFonts w:ascii="Arial" w:hAnsi="Arial" w:cs="Arial"/>
          </w:rPr>
          <w:t>December 9, 2024</w:t>
        </w:r>
      </w:hyperlink>
    </w:p>
    <w:p w14:paraId="0DBF73B4" w14:textId="10EA898E" w:rsidR="00FE4657" w:rsidRDefault="00FE4657" w:rsidP="00127A8B">
      <w:pPr>
        <w:pStyle w:val="ListParagraph"/>
        <w:numPr>
          <w:ilvl w:val="0"/>
          <w:numId w:val="16"/>
        </w:numPr>
        <w:tabs>
          <w:tab w:val="left" w:pos="1080"/>
        </w:tabs>
        <w:spacing w:before="120"/>
        <w:rPr>
          <w:rFonts w:ascii="Arial" w:hAnsi="Arial" w:cs="Arial"/>
        </w:rPr>
      </w:pPr>
      <w:hyperlink r:id="rId23" w:history="1">
        <w:r w:rsidRPr="005A7602">
          <w:rPr>
            <w:rStyle w:val="Hyperlink"/>
            <w:rFonts w:ascii="Arial" w:hAnsi="Arial" w:cs="Arial"/>
          </w:rPr>
          <w:t xml:space="preserve">January </w:t>
        </w:r>
        <w:r w:rsidR="009B6DCC" w:rsidRPr="005A7602">
          <w:rPr>
            <w:rStyle w:val="Hyperlink"/>
            <w:rFonts w:ascii="Arial" w:hAnsi="Arial" w:cs="Arial"/>
          </w:rPr>
          <w:t>6, 2025</w:t>
        </w:r>
      </w:hyperlink>
    </w:p>
    <w:p w14:paraId="6E0DDC1F" w14:textId="3F265E53" w:rsidR="00313BBA" w:rsidRPr="00A95B0F" w:rsidRDefault="00097B31" w:rsidP="00127A8B">
      <w:pPr>
        <w:pStyle w:val="ListParagraph"/>
        <w:numPr>
          <w:ilvl w:val="0"/>
          <w:numId w:val="16"/>
        </w:numPr>
        <w:tabs>
          <w:tab w:val="left" w:pos="1080"/>
        </w:tabs>
        <w:spacing w:before="120"/>
        <w:rPr>
          <w:rFonts w:ascii="Arial" w:hAnsi="Arial" w:cs="Arial"/>
        </w:rPr>
      </w:pPr>
      <w:hyperlink r:id="rId24" w:history="1">
        <w:r w:rsidRPr="005A7602">
          <w:rPr>
            <w:rStyle w:val="Hyperlink"/>
            <w:rFonts w:ascii="Arial" w:hAnsi="Arial" w:cs="Arial"/>
          </w:rPr>
          <w:t>February 11,2025</w:t>
        </w:r>
      </w:hyperlink>
    </w:p>
    <w:p w14:paraId="70FF2086" w14:textId="3838F3CA" w:rsidR="00016957" w:rsidRDefault="007718FA" w:rsidP="00A67C78">
      <w:pPr>
        <w:pStyle w:val="ListParagraph"/>
        <w:numPr>
          <w:ilvl w:val="0"/>
          <w:numId w:val="16"/>
        </w:numPr>
        <w:tabs>
          <w:tab w:val="left" w:pos="1080"/>
        </w:tabs>
        <w:spacing w:before="120"/>
        <w:rPr>
          <w:rFonts w:ascii="Arial" w:hAnsi="Arial" w:cs="Arial"/>
        </w:rPr>
      </w:pPr>
      <w:hyperlink r:id="rId25" w:history="1">
        <w:r w:rsidRPr="005A7602">
          <w:rPr>
            <w:rStyle w:val="Hyperlink"/>
            <w:rFonts w:ascii="Arial" w:hAnsi="Arial" w:cs="Arial"/>
          </w:rPr>
          <w:t>February 27,</w:t>
        </w:r>
        <w:r w:rsidR="00016957" w:rsidRPr="005A7602">
          <w:rPr>
            <w:rStyle w:val="Hyperlink"/>
            <w:rFonts w:ascii="Arial" w:hAnsi="Arial" w:cs="Arial"/>
          </w:rPr>
          <w:t xml:space="preserve"> 202</w:t>
        </w:r>
        <w:r w:rsidRPr="005A7602">
          <w:rPr>
            <w:rStyle w:val="Hyperlink"/>
            <w:rFonts w:ascii="Arial" w:hAnsi="Arial" w:cs="Arial"/>
          </w:rPr>
          <w:t>5</w:t>
        </w:r>
      </w:hyperlink>
    </w:p>
    <w:p w14:paraId="25C29C8C" w14:textId="7C407571" w:rsidR="00603A61" w:rsidRPr="00377D4E" w:rsidRDefault="00603A61" w:rsidP="00A67C78">
      <w:pPr>
        <w:pStyle w:val="ListParagraph"/>
        <w:numPr>
          <w:ilvl w:val="0"/>
          <w:numId w:val="16"/>
        </w:numPr>
        <w:tabs>
          <w:tab w:val="left" w:pos="1080"/>
        </w:tabs>
        <w:spacing w:before="120"/>
        <w:rPr>
          <w:rFonts w:ascii="Arial" w:hAnsi="Arial" w:cs="Arial"/>
          <w:b/>
          <w:bCs/>
          <w:u w:val="single"/>
        </w:rPr>
      </w:pPr>
      <w:hyperlink r:id="rId26" w:history="1">
        <w:r w:rsidRPr="005A7602">
          <w:rPr>
            <w:rStyle w:val="Hyperlink"/>
            <w:rFonts w:ascii="Arial" w:hAnsi="Arial" w:cs="Arial"/>
            <w:b/>
            <w:bCs/>
          </w:rPr>
          <w:t>July 2</w:t>
        </w:r>
        <w:r w:rsidR="004E1016" w:rsidRPr="005A7602">
          <w:rPr>
            <w:rStyle w:val="Hyperlink"/>
            <w:rFonts w:ascii="Arial" w:hAnsi="Arial" w:cs="Arial"/>
            <w:b/>
            <w:bCs/>
          </w:rPr>
          <w:t>4</w:t>
        </w:r>
        <w:r w:rsidRPr="005A7602">
          <w:rPr>
            <w:rStyle w:val="Hyperlink"/>
            <w:rFonts w:ascii="Arial" w:hAnsi="Arial" w:cs="Arial"/>
            <w:b/>
            <w:bCs/>
          </w:rPr>
          <w:t>, 2025 (remand meeting)</w:t>
        </w:r>
      </w:hyperlink>
    </w:p>
    <w:p w14:paraId="408249E5" w14:textId="3523CEFF" w:rsidR="00603A61" w:rsidRPr="00377D4E" w:rsidRDefault="00603A61" w:rsidP="00A67C78">
      <w:pPr>
        <w:pStyle w:val="ListParagraph"/>
        <w:numPr>
          <w:ilvl w:val="0"/>
          <w:numId w:val="16"/>
        </w:numPr>
        <w:tabs>
          <w:tab w:val="left" w:pos="1080"/>
        </w:tabs>
        <w:spacing w:before="120"/>
        <w:rPr>
          <w:rFonts w:ascii="Arial" w:hAnsi="Arial" w:cs="Arial"/>
          <w:b/>
          <w:bCs/>
          <w:u w:val="single"/>
        </w:rPr>
      </w:pPr>
      <w:hyperlink r:id="rId27" w:history="1">
        <w:r w:rsidRPr="005A7602">
          <w:rPr>
            <w:rStyle w:val="Hyperlink"/>
            <w:rFonts w:ascii="Arial" w:hAnsi="Arial" w:cs="Arial"/>
            <w:b/>
            <w:bCs/>
          </w:rPr>
          <w:t>August 7, 2025 (remand meeting)</w:t>
        </w:r>
      </w:hyperlink>
    </w:p>
    <w:p w14:paraId="20231757" w14:textId="112160F1" w:rsidR="00603A61" w:rsidRPr="00377D4E" w:rsidRDefault="00603A61" w:rsidP="00A67C78">
      <w:pPr>
        <w:pStyle w:val="ListParagraph"/>
        <w:numPr>
          <w:ilvl w:val="0"/>
          <w:numId w:val="16"/>
        </w:numPr>
        <w:tabs>
          <w:tab w:val="left" w:pos="1080"/>
        </w:tabs>
        <w:spacing w:before="120"/>
        <w:rPr>
          <w:rFonts w:ascii="Arial" w:hAnsi="Arial" w:cs="Arial"/>
          <w:b/>
          <w:bCs/>
          <w:u w:val="single"/>
        </w:rPr>
      </w:pPr>
      <w:hyperlink r:id="rId28" w:history="1">
        <w:r w:rsidRPr="005A7602">
          <w:rPr>
            <w:rStyle w:val="Hyperlink"/>
            <w:rFonts w:ascii="Arial" w:hAnsi="Arial" w:cs="Arial"/>
            <w:b/>
            <w:bCs/>
          </w:rPr>
          <w:t>August 21, 2025 (remand meeting)</w:t>
        </w:r>
      </w:hyperlink>
    </w:p>
    <w:p w14:paraId="1351BAB6" w14:textId="7C14459D" w:rsidR="0044644B" w:rsidRPr="00377D4E" w:rsidRDefault="0044644B" w:rsidP="00A67C78">
      <w:pPr>
        <w:pStyle w:val="ListParagraph"/>
        <w:numPr>
          <w:ilvl w:val="0"/>
          <w:numId w:val="16"/>
        </w:numPr>
        <w:tabs>
          <w:tab w:val="left" w:pos="1080"/>
        </w:tabs>
        <w:spacing w:before="120"/>
        <w:rPr>
          <w:rFonts w:ascii="Arial" w:hAnsi="Arial" w:cs="Arial"/>
          <w:b/>
          <w:bCs/>
          <w:u w:val="single"/>
        </w:rPr>
      </w:pPr>
      <w:r w:rsidRPr="00377D4E">
        <w:rPr>
          <w:rFonts w:ascii="Arial" w:hAnsi="Arial" w:cs="Arial"/>
          <w:b/>
          <w:bCs/>
          <w:u w:val="single"/>
        </w:rPr>
        <w:t>September 3, 2025</w:t>
      </w:r>
      <w:r w:rsidR="00277C97" w:rsidRPr="00377D4E">
        <w:rPr>
          <w:rFonts w:ascii="Arial" w:hAnsi="Arial" w:cs="Arial"/>
          <w:b/>
          <w:bCs/>
          <w:u w:val="single"/>
        </w:rPr>
        <w:t xml:space="preserve"> (remand meeting) </w:t>
      </w:r>
    </w:p>
    <w:p w14:paraId="4A2236D6" w14:textId="77777777" w:rsidR="00384C42" w:rsidRDefault="00384C42" w:rsidP="00384C42">
      <w:pPr>
        <w:pStyle w:val="ListParagraph"/>
        <w:tabs>
          <w:tab w:val="left" w:pos="1080"/>
        </w:tabs>
        <w:spacing w:before="120"/>
        <w:rPr>
          <w:rFonts w:ascii="Arial" w:hAnsi="Arial" w:cs="Arial"/>
        </w:rPr>
      </w:pPr>
    </w:p>
    <w:p w14:paraId="27A7D1E1" w14:textId="77777777" w:rsidR="008E11E6" w:rsidRDefault="008E11E6" w:rsidP="008E11E6">
      <w:pPr>
        <w:tabs>
          <w:tab w:val="left" w:pos="1080"/>
        </w:tabs>
        <w:spacing w:before="120"/>
        <w:rPr>
          <w:rFonts w:ascii="Arial" w:hAnsi="Arial" w:cs="Arial"/>
        </w:rPr>
        <w:sectPr w:rsidR="008E11E6" w:rsidSect="008E11E6">
          <w:type w:val="continuous"/>
          <w:pgSz w:w="12240" w:h="15840"/>
          <w:pgMar w:top="2088" w:right="1440" w:bottom="1440" w:left="1440" w:header="648" w:footer="648" w:gutter="0"/>
          <w:cols w:num="2" w:space="720"/>
        </w:sectPr>
      </w:pPr>
    </w:p>
    <w:p w14:paraId="3545EB89" w14:textId="4751C964" w:rsidR="008E11E6" w:rsidRPr="008E11E6" w:rsidRDefault="008E11E6" w:rsidP="00BA4645">
      <w:pPr>
        <w:tabs>
          <w:tab w:val="left" w:pos="1080"/>
        </w:tabs>
        <w:spacing w:before="120"/>
        <w:rPr>
          <w:rFonts w:ascii="Arial" w:hAnsi="Arial" w:cs="Arial"/>
        </w:rPr>
      </w:pPr>
    </w:p>
    <w:sectPr w:rsidR="008E11E6" w:rsidRPr="008E11E6" w:rsidSect="008E11E6">
      <w:type w:val="continuous"/>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A488" w14:textId="77777777" w:rsidR="0002177A" w:rsidRDefault="0002177A">
      <w:r>
        <w:separator/>
      </w:r>
    </w:p>
  </w:endnote>
  <w:endnote w:type="continuationSeparator" w:id="0">
    <w:p w14:paraId="0F3C8E73" w14:textId="77777777" w:rsidR="0002177A" w:rsidRDefault="0002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D25D" w14:textId="77777777" w:rsidR="00257912" w:rsidRDefault="00257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D6D" w14:textId="2E52DEF8" w:rsidR="001F55B3" w:rsidRPr="001F55B3" w:rsidRDefault="0044644B" w:rsidP="001F55B3">
    <w:pPr>
      <w:pStyle w:val="DefaultText"/>
      <w:jc w:val="right"/>
      <w:rPr>
        <w:rFonts w:ascii="Arial" w:hAnsi="Arial" w:cs="Arial"/>
        <w:sz w:val="20"/>
      </w:rPr>
    </w:pPr>
    <w:r>
      <w:rPr>
        <w:rFonts w:ascii="Arial" w:hAnsi="Arial" w:cs="Arial"/>
        <w:sz w:val="20"/>
      </w:rPr>
      <w:t>September 3</w:t>
    </w:r>
    <w:r w:rsidR="00313BBA">
      <w:rPr>
        <w:rFonts w:ascii="Arial" w:hAnsi="Arial" w:cs="Arial"/>
        <w:sz w:val="20"/>
      </w:rPr>
      <w:t>, 202</w:t>
    </w:r>
    <w:r w:rsidR="009C659E">
      <w:rPr>
        <w:rFonts w:ascii="Arial" w:hAnsi="Arial" w:cs="Arial"/>
        <w:sz w:val="20"/>
      </w:rPr>
      <w:t>5</w:t>
    </w:r>
  </w:p>
  <w:p w14:paraId="559F5C0A" w14:textId="47A397E9"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F201" w14:textId="77777777" w:rsidR="00257912" w:rsidRDefault="00257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460D4" w14:textId="77777777" w:rsidR="0002177A" w:rsidRDefault="0002177A">
      <w:r>
        <w:separator/>
      </w:r>
    </w:p>
  </w:footnote>
  <w:footnote w:type="continuationSeparator" w:id="0">
    <w:p w14:paraId="7E4F1965" w14:textId="77777777" w:rsidR="0002177A" w:rsidRDefault="0002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5812" w14:textId="77777777" w:rsidR="00257912" w:rsidRDefault="00257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52D" w14:textId="4877C956" w:rsidR="001F55B3" w:rsidRDefault="00000000"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18420098"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3CBA58C" w14:textId="2708CFCE"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t xml:space="preserve">Wholesale </w:t>
    </w:r>
    <w:r w:rsidR="003D17DF">
      <w:rPr>
        <w:rFonts w:ascii="Arial" w:hAnsi="Arial" w:cs="Arial"/>
        <w:b/>
        <w:sz w:val="22"/>
      </w:rPr>
      <w:t xml:space="preserve">Gas </w:t>
    </w:r>
    <w:r w:rsidR="001E7661">
      <w:rPr>
        <w:rFonts w:ascii="Arial" w:hAnsi="Arial" w:cs="Arial"/>
        <w:b/>
        <w:sz w:val="22"/>
      </w:rPr>
      <w:t>Quadrant</w:t>
    </w:r>
    <w:r>
      <w:rPr>
        <w:rFonts w:ascii="Arial" w:hAnsi="Arial" w:cs="Arial"/>
        <w:b/>
        <w:sz w:val="22"/>
      </w:rPr>
      <w:t xml:space="preserve"> </w:t>
    </w:r>
  </w:p>
  <w:p w14:paraId="169ADFA0" w14:textId="6F5966A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3D17DF">
      <w:rPr>
        <w:rFonts w:ascii="Arial" w:hAnsi="Arial" w:cs="Arial"/>
        <w:b/>
        <w:sz w:val="22"/>
      </w:rPr>
      <w:t>WGQ Contracts</w:t>
    </w:r>
    <w:r w:rsidR="001F4F55">
      <w:rPr>
        <w:rFonts w:ascii="Arial" w:hAnsi="Arial" w:cs="Arial"/>
        <w:b/>
        <w:sz w:val="22"/>
      </w:rPr>
      <w:t xml:space="preserve"> Subcommittee</w:t>
    </w:r>
  </w:p>
  <w:p w14:paraId="4E81C8F4" w14:textId="210B0278"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bookmarkStart w:id="1" w:name="_Hlk107225281"/>
    <w:r w:rsidR="00156C75">
      <w:rPr>
        <w:rFonts w:ascii="Arial" w:hAnsi="Arial" w:cs="Arial"/>
        <w:b/>
        <w:sz w:val="22"/>
      </w:rPr>
      <w:t>202</w:t>
    </w:r>
    <w:r w:rsidR="00AD4E95">
      <w:rPr>
        <w:rFonts w:ascii="Arial" w:hAnsi="Arial" w:cs="Arial"/>
        <w:b/>
        <w:sz w:val="22"/>
      </w:rPr>
      <w:t>5</w:t>
    </w:r>
    <w:r w:rsidR="00156C75">
      <w:rPr>
        <w:rFonts w:ascii="Arial" w:hAnsi="Arial" w:cs="Arial"/>
        <w:b/>
        <w:sz w:val="22"/>
      </w:rPr>
      <w:t xml:space="preserve"> W</w:t>
    </w:r>
    <w:r w:rsidR="003D17DF">
      <w:rPr>
        <w:rFonts w:ascii="Arial" w:hAnsi="Arial" w:cs="Arial"/>
        <w:b/>
        <w:sz w:val="22"/>
      </w:rPr>
      <w:t>G</w:t>
    </w:r>
    <w:r w:rsidR="00156C75">
      <w:rPr>
        <w:rFonts w:ascii="Arial" w:hAnsi="Arial" w:cs="Arial"/>
        <w:b/>
        <w:sz w:val="22"/>
      </w:rPr>
      <w:t xml:space="preserve">Q Annual Plan Item </w:t>
    </w:r>
    <w:bookmarkEnd w:id="1"/>
    <w:r w:rsidR="00257912">
      <w:rPr>
        <w:rFonts w:ascii="Arial" w:hAnsi="Arial" w:cs="Arial"/>
        <w:b/>
        <w:sz w:val="22"/>
      </w:rPr>
      <w:t>4</w:t>
    </w:r>
  </w:p>
  <w:p w14:paraId="115F7783" w14:textId="6E435C55" w:rsidR="00870829" w:rsidRPr="00870829" w:rsidRDefault="001F55B3" w:rsidP="0087082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r w:rsidR="006412C5" w:rsidRPr="006412C5">
      <w:rPr>
        <w:rFonts w:ascii="Arial" w:hAnsi="Arial" w:cs="Arial"/>
        <w:b/>
        <w:sz w:val="22"/>
      </w:rPr>
      <w:t>Develop Business Practice Standards, as needed, to Support Purchase and Sale Transactions related to Hydrogen</w:t>
    </w:r>
    <w:r w:rsidR="0086211C">
      <w:rPr>
        <w:rFonts w:ascii="Arial" w:hAnsi="Arial" w:cs="Arial"/>
        <w:b/>
        <w:sz w:val="22"/>
      </w:rPr>
      <w:t>.</w:t>
    </w:r>
  </w:p>
  <w:p w14:paraId="64070B96" w14:textId="1678959D" w:rsidR="001F55B3" w:rsidRDefault="001F55B3" w:rsidP="003D17D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25DD" w14:textId="77777777" w:rsidR="00257912" w:rsidRDefault="0025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4559C"/>
    <w:multiLevelType w:val="hybridMultilevel"/>
    <w:tmpl w:val="1E2E4B3A"/>
    <w:lvl w:ilvl="0" w:tplc="42C87E34">
      <w:start w:val="2"/>
      <w:numFmt w:val="decimal"/>
      <w:lvlText w:val="%1."/>
      <w:lvlJc w:val="left"/>
      <w:pPr>
        <w:tabs>
          <w:tab w:val="num" w:pos="2070"/>
        </w:tabs>
        <w:ind w:left="2070" w:hanging="720"/>
      </w:pPr>
      <w:rPr>
        <w:rFonts w:hint="default"/>
        <w:b/>
        <w:bCs/>
        <w:i w:val="0"/>
      </w:rPr>
    </w:lvl>
    <w:lvl w:ilvl="1" w:tplc="04090001">
      <w:start w:val="1"/>
      <w:numFmt w:val="bullet"/>
      <w:lvlText w:val=""/>
      <w:lvlJc w:val="left"/>
      <w:pPr>
        <w:tabs>
          <w:tab w:val="num" w:pos="2430"/>
        </w:tabs>
        <w:ind w:left="2430" w:hanging="360"/>
      </w:pPr>
      <w:rPr>
        <w:rFonts w:ascii="Symbol" w:hAnsi="Symbol"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4127">
    <w:abstractNumId w:val="8"/>
  </w:num>
  <w:num w:numId="2" w16cid:durableId="722023266">
    <w:abstractNumId w:val="5"/>
  </w:num>
  <w:num w:numId="3" w16cid:durableId="648633622">
    <w:abstractNumId w:val="11"/>
  </w:num>
  <w:num w:numId="4" w16cid:durableId="1390954359">
    <w:abstractNumId w:val="0"/>
  </w:num>
  <w:num w:numId="5" w16cid:durableId="692924151">
    <w:abstractNumId w:val="9"/>
  </w:num>
  <w:num w:numId="6" w16cid:durableId="31655414">
    <w:abstractNumId w:val="7"/>
  </w:num>
  <w:num w:numId="7" w16cid:durableId="977882500">
    <w:abstractNumId w:val="12"/>
  </w:num>
  <w:num w:numId="8" w16cid:durableId="590897810">
    <w:abstractNumId w:val="1"/>
  </w:num>
  <w:num w:numId="9" w16cid:durableId="982350944">
    <w:abstractNumId w:val="17"/>
  </w:num>
  <w:num w:numId="10" w16cid:durableId="585918635">
    <w:abstractNumId w:val="3"/>
  </w:num>
  <w:num w:numId="11" w16cid:durableId="2006779744">
    <w:abstractNumId w:val="13"/>
  </w:num>
  <w:num w:numId="12" w16cid:durableId="805009700">
    <w:abstractNumId w:val="16"/>
  </w:num>
  <w:num w:numId="13" w16cid:durableId="409432013">
    <w:abstractNumId w:val="6"/>
  </w:num>
  <w:num w:numId="14" w16cid:durableId="1041902748">
    <w:abstractNumId w:val="10"/>
  </w:num>
  <w:num w:numId="15" w16cid:durableId="1704937381">
    <w:abstractNumId w:val="4"/>
  </w:num>
  <w:num w:numId="16" w16cid:durableId="1705667745">
    <w:abstractNumId w:val="14"/>
  </w:num>
  <w:num w:numId="17" w16cid:durableId="1490750425">
    <w:abstractNumId w:val="15"/>
  </w:num>
  <w:num w:numId="18" w16cid:durableId="152116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8BE"/>
    <w:rsid w:val="000022A4"/>
    <w:rsid w:val="00003100"/>
    <w:rsid w:val="00005247"/>
    <w:rsid w:val="00005F51"/>
    <w:rsid w:val="00007029"/>
    <w:rsid w:val="00016957"/>
    <w:rsid w:val="0001767D"/>
    <w:rsid w:val="00017A18"/>
    <w:rsid w:val="0002177A"/>
    <w:rsid w:val="00026FB3"/>
    <w:rsid w:val="000527AF"/>
    <w:rsid w:val="00055AD2"/>
    <w:rsid w:val="00062BEF"/>
    <w:rsid w:val="00083E86"/>
    <w:rsid w:val="000904F5"/>
    <w:rsid w:val="00097B31"/>
    <w:rsid w:val="000B621E"/>
    <w:rsid w:val="000D026C"/>
    <w:rsid w:val="000D057F"/>
    <w:rsid w:val="000E4D49"/>
    <w:rsid w:val="000F3F39"/>
    <w:rsid w:val="000F7CE9"/>
    <w:rsid w:val="00102F8D"/>
    <w:rsid w:val="00127173"/>
    <w:rsid w:val="00136891"/>
    <w:rsid w:val="00142C1E"/>
    <w:rsid w:val="0015285D"/>
    <w:rsid w:val="00156C75"/>
    <w:rsid w:val="001607BA"/>
    <w:rsid w:val="00161E08"/>
    <w:rsid w:val="001824A9"/>
    <w:rsid w:val="00193F4D"/>
    <w:rsid w:val="00196B2E"/>
    <w:rsid w:val="001A01E8"/>
    <w:rsid w:val="001A4537"/>
    <w:rsid w:val="001A4BD1"/>
    <w:rsid w:val="001B7B1B"/>
    <w:rsid w:val="001C1ED1"/>
    <w:rsid w:val="001E7661"/>
    <w:rsid w:val="001F198E"/>
    <w:rsid w:val="001F4F55"/>
    <w:rsid w:val="001F55B3"/>
    <w:rsid w:val="00203D8F"/>
    <w:rsid w:val="002043BE"/>
    <w:rsid w:val="00205541"/>
    <w:rsid w:val="0020727C"/>
    <w:rsid w:val="00216C05"/>
    <w:rsid w:val="002357F1"/>
    <w:rsid w:val="00236134"/>
    <w:rsid w:val="0025230D"/>
    <w:rsid w:val="00257912"/>
    <w:rsid w:val="002738B2"/>
    <w:rsid w:val="0027785F"/>
    <w:rsid w:val="00277C97"/>
    <w:rsid w:val="00292CFE"/>
    <w:rsid w:val="002933BF"/>
    <w:rsid w:val="002B366E"/>
    <w:rsid w:val="002B7ED2"/>
    <w:rsid w:val="002C0957"/>
    <w:rsid w:val="002E589E"/>
    <w:rsid w:val="002E58A5"/>
    <w:rsid w:val="002F412C"/>
    <w:rsid w:val="00304EA5"/>
    <w:rsid w:val="0031378B"/>
    <w:rsid w:val="00313BBA"/>
    <w:rsid w:val="00336FA2"/>
    <w:rsid w:val="00340F6B"/>
    <w:rsid w:val="00346050"/>
    <w:rsid w:val="003532CF"/>
    <w:rsid w:val="00357640"/>
    <w:rsid w:val="003656C7"/>
    <w:rsid w:val="00377D4E"/>
    <w:rsid w:val="00382C52"/>
    <w:rsid w:val="00384C42"/>
    <w:rsid w:val="003A015C"/>
    <w:rsid w:val="003A320A"/>
    <w:rsid w:val="003B0F2B"/>
    <w:rsid w:val="003C5D8D"/>
    <w:rsid w:val="003D17DF"/>
    <w:rsid w:val="003D517F"/>
    <w:rsid w:val="003E40BD"/>
    <w:rsid w:val="003F6F06"/>
    <w:rsid w:val="004354FF"/>
    <w:rsid w:val="00440523"/>
    <w:rsid w:val="0044644B"/>
    <w:rsid w:val="004471F4"/>
    <w:rsid w:val="00450972"/>
    <w:rsid w:val="0046617A"/>
    <w:rsid w:val="00474232"/>
    <w:rsid w:val="00481507"/>
    <w:rsid w:val="004A4D7A"/>
    <w:rsid w:val="004B151A"/>
    <w:rsid w:val="004D730B"/>
    <w:rsid w:val="004E1016"/>
    <w:rsid w:val="004F6865"/>
    <w:rsid w:val="00514674"/>
    <w:rsid w:val="00534EE6"/>
    <w:rsid w:val="00535D09"/>
    <w:rsid w:val="00537BE7"/>
    <w:rsid w:val="00545104"/>
    <w:rsid w:val="005743E0"/>
    <w:rsid w:val="00575260"/>
    <w:rsid w:val="00581967"/>
    <w:rsid w:val="0059114B"/>
    <w:rsid w:val="005929BB"/>
    <w:rsid w:val="005A7602"/>
    <w:rsid w:val="005C0C15"/>
    <w:rsid w:val="005C7D47"/>
    <w:rsid w:val="00602F43"/>
    <w:rsid w:val="00603A61"/>
    <w:rsid w:val="00604608"/>
    <w:rsid w:val="00607AAE"/>
    <w:rsid w:val="00625F63"/>
    <w:rsid w:val="006412C5"/>
    <w:rsid w:val="00657F8D"/>
    <w:rsid w:val="006B3298"/>
    <w:rsid w:val="006C41C6"/>
    <w:rsid w:val="006C4815"/>
    <w:rsid w:val="006C55D2"/>
    <w:rsid w:val="006C5C46"/>
    <w:rsid w:val="006D412D"/>
    <w:rsid w:val="006D7EDB"/>
    <w:rsid w:val="006E32B3"/>
    <w:rsid w:val="006F470C"/>
    <w:rsid w:val="006F4834"/>
    <w:rsid w:val="00703933"/>
    <w:rsid w:val="007350D0"/>
    <w:rsid w:val="00766256"/>
    <w:rsid w:val="007718FA"/>
    <w:rsid w:val="0077783F"/>
    <w:rsid w:val="00785F88"/>
    <w:rsid w:val="00795643"/>
    <w:rsid w:val="007A3E88"/>
    <w:rsid w:val="007A7089"/>
    <w:rsid w:val="007D62F6"/>
    <w:rsid w:val="007D66B4"/>
    <w:rsid w:val="007E5EB1"/>
    <w:rsid w:val="007E7146"/>
    <w:rsid w:val="007F5B95"/>
    <w:rsid w:val="008064E7"/>
    <w:rsid w:val="0082306A"/>
    <w:rsid w:val="00834EEF"/>
    <w:rsid w:val="00841D93"/>
    <w:rsid w:val="00853F6E"/>
    <w:rsid w:val="008613B0"/>
    <w:rsid w:val="0086211C"/>
    <w:rsid w:val="00870829"/>
    <w:rsid w:val="008722D2"/>
    <w:rsid w:val="00880523"/>
    <w:rsid w:val="00880F25"/>
    <w:rsid w:val="008815FD"/>
    <w:rsid w:val="00882F71"/>
    <w:rsid w:val="00887C3F"/>
    <w:rsid w:val="00897C2F"/>
    <w:rsid w:val="008A1830"/>
    <w:rsid w:val="008B0297"/>
    <w:rsid w:val="008B629E"/>
    <w:rsid w:val="008D3959"/>
    <w:rsid w:val="008E11E6"/>
    <w:rsid w:val="008F49E5"/>
    <w:rsid w:val="00904C03"/>
    <w:rsid w:val="0091200A"/>
    <w:rsid w:val="00950BC9"/>
    <w:rsid w:val="009549CD"/>
    <w:rsid w:val="00962C03"/>
    <w:rsid w:val="00980742"/>
    <w:rsid w:val="00993E11"/>
    <w:rsid w:val="0099405C"/>
    <w:rsid w:val="009A4B88"/>
    <w:rsid w:val="009B6DCC"/>
    <w:rsid w:val="009C1654"/>
    <w:rsid w:val="009C659E"/>
    <w:rsid w:val="009D26D8"/>
    <w:rsid w:val="009E07F2"/>
    <w:rsid w:val="00A13448"/>
    <w:rsid w:val="00A16ADA"/>
    <w:rsid w:val="00A37A36"/>
    <w:rsid w:val="00A45B92"/>
    <w:rsid w:val="00A506CF"/>
    <w:rsid w:val="00A535D7"/>
    <w:rsid w:val="00A67526"/>
    <w:rsid w:val="00A67C78"/>
    <w:rsid w:val="00A67E1F"/>
    <w:rsid w:val="00A703FB"/>
    <w:rsid w:val="00A75CB6"/>
    <w:rsid w:val="00A95B0F"/>
    <w:rsid w:val="00AB7C8A"/>
    <w:rsid w:val="00AD4E95"/>
    <w:rsid w:val="00AE7D4E"/>
    <w:rsid w:val="00B15FB2"/>
    <w:rsid w:val="00B16165"/>
    <w:rsid w:val="00B335AA"/>
    <w:rsid w:val="00B40804"/>
    <w:rsid w:val="00B500FF"/>
    <w:rsid w:val="00B62F59"/>
    <w:rsid w:val="00B67409"/>
    <w:rsid w:val="00B919B4"/>
    <w:rsid w:val="00B96A63"/>
    <w:rsid w:val="00BA1FD9"/>
    <w:rsid w:val="00BA4645"/>
    <w:rsid w:val="00BB61DF"/>
    <w:rsid w:val="00BB7FB5"/>
    <w:rsid w:val="00BC1975"/>
    <w:rsid w:val="00BC1FBB"/>
    <w:rsid w:val="00BD21DC"/>
    <w:rsid w:val="00BD2C46"/>
    <w:rsid w:val="00BF7216"/>
    <w:rsid w:val="00C02F10"/>
    <w:rsid w:val="00C2034D"/>
    <w:rsid w:val="00C450BC"/>
    <w:rsid w:val="00C73FEE"/>
    <w:rsid w:val="00C849B1"/>
    <w:rsid w:val="00C8600E"/>
    <w:rsid w:val="00C90BCA"/>
    <w:rsid w:val="00CB134A"/>
    <w:rsid w:val="00CB749B"/>
    <w:rsid w:val="00CC0AF3"/>
    <w:rsid w:val="00CD30C9"/>
    <w:rsid w:val="00CE4587"/>
    <w:rsid w:val="00D06F30"/>
    <w:rsid w:val="00D07C20"/>
    <w:rsid w:val="00D150DB"/>
    <w:rsid w:val="00D15EA9"/>
    <w:rsid w:val="00D21AED"/>
    <w:rsid w:val="00D31917"/>
    <w:rsid w:val="00D37FFA"/>
    <w:rsid w:val="00D45FE1"/>
    <w:rsid w:val="00D6159B"/>
    <w:rsid w:val="00D719F4"/>
    <w:rsid w:val="00D762D3"/>
    <w:rsid w:val="00D849B7"/>
    <w:rsid w:val="00D93BCB"/>
    <w:rsid w:val="00DA58D7"/>
    <w:rsid w:val="00DB3043"/>
    <w:rsid w:val="00DB441B"/>
    <w:rsid w:val="00DC14EC"/>
    <w:rsid w:val="00DC20F4"/>
    <w:rsid w:val="00DE6EBE"/>
    <w:rsid w:val="00DF12BD"/>
    <w:rsid w:val="00DF679D"/>
    <w:rsid w:val="00E103C0"/>
    <w:rsid w:val="00E12242"/>
    <w:rsid w:val="00E4176A"/>
    <w:rsid w:val="00E45182"/>
    <w:rsid w:val="00E7109C"/>
    <w:rsid w:val="00E73D2A"/>
    <w:rsid w:val="00E7491B"/>
    <w:rsid w:val="00E859F1"/>
    <w:rsid w:val="00EA21A1"/>
    <w:rsid w:val="00EB1215"/>
    <w:rsid w:val="00EC1587"/>
    <w:rsid w:val="00EC21F9"/>
    <w:rsid w:val="00EC77C6"/>
    <w:rsid w:val="00F01368"/>
    <w:rsid w:val="00F237AF"/>
    <w:rsid w:val="00F24E1B"/>
    <w:rsid w:val="00F33A67"/>
    <w:rsid w:val="00F57795"/>
    <w:rsid w:val="00F62C95"/>
    <w:rsid w:val="00F670FE"/>
    <w:rsid w:val="00F742A2"/>
    <w:rsid w:val="00F814F6"/>
    <w:rsid w:val="00F86155"/>
    <w:rsid w:val="00FA31E0"/>
    <w:rsid w:val="00FB2BDC"/>
    <w:rsid w:val="00FC1291"/>
    <w:rsid w:val="00FC2250"/>
    <w:rsid w:val="00FD58D2"/>
    <w:rsid w:val="00FE4657"/>
    <w:rsid w:val="00FE73EB"/>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gq_2025_api_4_rec2_090325_attach1b.docx" TargetMode="External"/><Relationship Id="rId13" Type="http://schemas.openxmlformats.org/officeDocument/2006/relationships/footer" Target="footer1.xml"/><Relationship Id="rId18" Type="http://schemas.openxmlformats.org/officeDocument/2006/relationships/hyperlink" Target="https://naesb.org/pdf4/wgq_contracts080524fm.doc" TargetMode="External"/><Relationship Id="rId26" Type="http://schemas.openxmlformats.org/officeDocument/2006/relationships/hyperlink" Target="https://naesb.org/pdf4/wgq_contracts072425fm.doc" TargetMode="External"/><Relationship Id="rId3" Type="http://schemas.openxmlformats.org/officeDocument/2006/relationships/settings" Target="settings.xml"/><Relationship Id="rId21" Type="http://schemas.openxmlformats.org/officeDocument/2006/relationships/hyperlink" Target="https://naesb.org/pdf4/wgq_contracts110724fm.doc" TargetMode="External"/><Relationship Id="rId7" Type="http://schemas.openxmlformats.org/officeDocument/2006/relationships/hyperlink" Target="https://naesb.org/member_login_check.asp?doc=wgq_2025_api_4_rec2_090325_attach1a.docx" TargetMode="External"/><Relationship Id="rId12" Type="http://schemas.openxmlformats.org/officeDocument/2006/relationships/header" Target="header2.xml"/><Relationship Id="rId17" Type="http://schemas.openxmlformats.org/officeDocument/2006/relationships/hyperlink" Target="https://naesb.org/pdf4/wgq_contracts071124fm.doc" TargetMode="External"/><Relationship Id="rId25" Type="http://schemas.openxmlformats.org/officeDocument/2006/relationships/hyperlink" Target="https://naesb.org/pdf4/wgq_contracts022725fm.doc"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naesb.org/pdf4/wgq_contracts101724fm.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naesb.org/pdf4/wgq_contracts021125fm.doc"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naesb.org/pdf4/wgq_contracts010625fm.doc" TargetMode="External"/><Relationship Id="rId28" Type="http://schemas.openxmlformats.org/officeDocument/2006/relationships/hyperlink" Target="https://naesb.org/pdf4/wgq_contracts082125dm.doc" TargetMode="External"/><Relationship Id="rId10" Type="http://schemas.openxmlformats.org/officeDocument/2006/relationships/hyperlink" Target="https://naesb.org/member_login_check.asp?doc=wgq_2025_api_4_rec2_090325_attach3.docx" TargetMode="External"/><Relationship Id="rId19" Type="http://schemas.openxmlformats.org/officeDocument/2006/relationships/hyperlink" Target="https://naesb.org/pdf4/wgq_contracts091224fm.doc" TargetMode="External"/><Relationship Id="rId4" Type="http://schemas.openxmlformats.org/officeDocument/2006/relationships/webSettings" Target="webSettings.xml"/><Relationship Id="rId9" Type="http://schemas.openxmlformats.org/officeDocument/2006/relationships/hyperlink" Target="https://naesb.org/member_login_check.asp?doc=wgq_2025_api_4_rec2_090325_attach2.docx" TargetMode="External"/><Relationship Id="rId14" Type="http://schemas.openxmlformats.org/officeDocument/2006/relationships/footer" Target="footer2.xml"/><Relationship Id="rId22" Type="http://schemas.openxmlformats.org/officeDocument/2006/relationships/hyperlink" Target="https://naesb.org/pdf4/wgq_contracts120924fm.doc" TargetMode="External"/><Relationship Id="rId27" Type="http://schemas.openxmlformats.org/officeDocument/2006/relationships/hyperlink" Target="https://naesb.org/pdf4/wgq_contracts080725fm.doc"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33</cp:revision>
  <cp:lastPrinted>2023-06-19T17:24:00Z</cp:lastPrinted>
  <dcterms:created xsi:type="dcterms:W3CDTF">2025-08-10T23:49:00Z</dcterms:created>
  <dcterms:modified xsi:type="dcterms:W3CDTF">2025-09-03T20:55:00Z</dcterms:modified>
</cp:coreProperties>
</file>