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4524A3C5" w:rsidR="00C44C62" w:rsidRPr="000E5855" w:rsidRDefault="00C44C62" w:rsidP="00844ACF">
      <w:pPr>
        <w:spacing w:before="120" w:after="120"/>
        <w:ind w:left="1440" w:hanging="1440"/>
      </w:pPr>
      <w:r w:rsidRPr="000E5855">
        <w:rPr>
          <w:b/>
          <w:bCs/>
        </w:rPr>
        <w:t xml:space="preserve">FROM: </w:t>
      </w:r>
      <w:r w:rsidRPr="000E5855">
        <w:rPr>
          <w:b/>
          <w:bCs/>
        </w:rPr>
        <w:tab/>
      </w:r>
      <w:r w:rsidR="0001475B">
        <w:t xml:space="preserve">Caroline Trum, Director of Wholesale Electric Activities </w:t>
      </w:r>
    </w:p>
    <w:p w14:paraId="2BD3EE26" w14:textId="2D4AEF15"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D1056C">
        <w:t>April 9</w:t>
      </w:r>
      <w:r w:rsidR="00C90EC6">
        <w:t>,</w:t>
      </w:r>
      <w:r w:rsidR="00EF785A">
        <w:t xml:space="preserve"> 202</w:t>
      </w:r>
      <w:r w:rsidR="00896657">
        <w:t>6</w:t>
      </w:r>
    </w:p>
    <w:p w14:paraId="7C63E7B7" w14:textId="52162679"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D1056C">
        <w:t>April 10</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0E604C6E" w:rsidR="00C44C62" w:rsidRPr="00AE3183" w:rsidRDefault="00D1056C" w:rsidP="00AE3183">
      <w:pPr>
        <w:jc w:val="center"/>
        <w:rPr>
          <w:b/>
        </w:rPr>
      </w:pPr>
      <w:r>
        <w:rPr>
          <w:b/>
        </w:rPr>
        <w:t>April 9</w:t>
      </w:r>
      <w:r w:rsidR="00EF785A">
        <w:rPr>
          <w:b/>
        </w:rPr>
        <w:t>, 202</w:t>
      </w:r>
      <w:r w:rsidR="00FD7DDA">
        <w:rPr>
          <w:b/>
        </w:rPr>
        <w:t>6</w:t>
      </w:r>
      <w:r w:rsidR="00EF785A">
        <w:rPr>
          <w:b/>
        </w:rPr>
        <w:t xml:space="preserve"> from </w:t>
      </w:r>
      <w:r>
        <w:rPr>
          <w:b/>
        </w:rPr>
        <w:t>3</w:t>
      </w:r>
      <w:r w:rsidR="00A7506D">
        <w:rPr>
          <w:b/>
        </w:rPr>
        <w:t xml:space="preserve">:00 </w:t>
      </w:r>
      <w:r>
        <w:rPr>
          <w:b/>
        </w:rPr>
        <w:t>P</w:t>
      </w:r>
      <w:r w:rsidR="00EF27BF">
        <w:rPr>
          <w:b/>
        </w:rPr>
        <w:t>M</w:t>
      </w:r>
      <w:r w:rsidR="00AB2744">
        <w:rPr>
          <w:b/>
        </w:rPr>
        <w:t xml:space="preserve"> to</w:t>
      </w:r>
      <w:r w:rsidR="00EF27BF">
        <w:rPr>
          <w:b/>
        </w:rPr>
        <w:t xml:space="preserve"> </w:t>
      </w:r>
      <w:r>
        <w:rPr>
          <w:b/>
        </w:rPr>
        <w:t>4</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2EB6C558"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01475B">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D1056C">
        <w:t>Sappenfield</w:t>
      </w:r>
      <w:r w:rsidR="00F727AA">
        <w:t xml:space="preserve"> moved</w:t>
      </w:r>
      <w:r w:rsidR="004C45FE">
        <w:t xml:space="preserve">, seconded by </w:t>
      </w:r>
      <w:r w:rsidR="0001475B">
        <w:t xml:space="preserve">Mr. </w:t>
      </w:r>
      <w:r w:rsidR="00D1056C">
        <w:t>Maple</w:t>
      </w:r>
      <w:r w:rsidR="0001475B">
        <w:t>s</w:t>
      </w:r>
      <w:r>
        <w:t>,</w:t>
      </w:r>
      <w:r w:rsidR="004C45FE">
        <w:t xml:space="preserve"> to adopt the agenda as final. The motion passed a simple majority vote without opposition.</w:t>
      </w:r>
    </w:p>
    <w:p w14:paraId="25C1DCF7" w14:textId="46B3BD0F" w:rsidR="00DF5EE3" w:rsidRDefault="00EF785A" w:rsidP="008F22D4">
      <w:pPr>
        <w:spacing w:after="120"/>
        <w:jc w:val="both"/>
      </w:pPr>
      <w:r>
        <w:t>Mr. Phillips</w:t>
      </w:r>
      <w:r w:rsidR="00E04E04">
        <w:t xml:space="preserve"> reviewed the </w:t>
      </w:r>
      <w:r w:rsidR="005F3442">
        <w:t>draft minutes from the</w:t>
      </w:r>
      <w:r w:rsidR="00F727AA">
        <w:t xml:space="preserve"> </w:t>
      </w:r>
      <w:r w:rsidR="00D1056C">
        <w:t>March 13</w:t>
      </w:r>
      <w:r w:rsidR="005F3442">
        <w:t>,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D1056C">
        <w:t xml:space="preserve">Maples </w:t>
      </w:r>
      <w:r>
        <w:t xml:space="preserve">moved, seconded by </w:t>
      </w:r>
      <w:r w:rsidR="00F727AA">
        <w:t>M</w:t>
      </w:r>
      <w:r w:rsidR="00C6065E">
        <w:t>r</w:t>
      </w:r>
      <w:r w:rsidR="00F727AA">
        <w:t>.</w:t>
      </w:r>
      <w:r w:rsidR="00E3766B">
        <w:t xml:space="preserve"> </w:t>
      </w:r>
      <w:r w:rsidR="00D1056C">
        <w:t>Sappenfield,</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726CD6">
        <w:t xml:space="preserve"> </w:t>
      </w:r>
      <w:hyperlink r:id="rId8" w:history="1">
        <w:r w:rsidR="00D1056C" w:rsidRPr="00C97F5A">
          <w:rPr>
            <w:rStyle w:val="Hyperlink"/>
          </w:rPr>
          <w:t>https://naesb.org/pdf4/weq_rmq_bps031326fm.docx</w:t>
        </w:r>
      </w:hyperlink>
      <w:r w:rsidR="00D1056C">
        <w:t xml:space="preserve">. </w:t>
      </w:r>
    </w:p>
    <w:p w14:paraId="0093E113" w14:textId="1FBB2B88" w:rsidR="00485BF5" w:rsidRDefault="00485BF5" w:rsidP="008F22D4">
      <w:pPr>
        <w:spacing w:after="120"/>
        <w:jc w:val="both"/>
      </w:pPr>
      <w:r>
        <w:t>Mr. Phillips stated that Mr. Maples is a new co-chair of the WEQ BPS and will be helping to lead the joint WEQ/RMQ BPS effort with support from himself, Ms. Sieg, and Ms. McKeever.  Mr. Phillips noted that Mr. Maples</w:t>
      </w:r>
      <w:r w:rsidR="007D28C8">
        <w:t>’</w:t>
      </w:r>
      <w:r>
        <w:t xml:space="preserve"> </w:t>
      </w:r>
      <w:r w:rsidR="007D28C8">
        <w:t>subject matter expertise, including participation in the NERC System Planning Impacts from Distributed Energy Resources Working Group (</w:t>
      </w:r>
      <w:proofErr w:type="spellStart"/>
      <w:r w:rsidR="007D28C8">
        <w:t>SPIDERWG</w:t>
      </w:r>
      <w:proofErr w:type="spellEnd"/>
      <w:r w:rsidR="007D28C8">
        <w:t>) and NERC efforts to respond to FERC Order No. 901, will be especially helpful as the subcommittees move forward with any next steps.</w:t>
      </w:r>
      <w:r>
        <w:t xml:space="preserve"> </w:t>
      </w:r>
    </w:p>
    <w:p w14:paraId="543D33C1" w14:textId="2BAA29DB" w:rsidR="00E04E04" w:rsidRPr="004C45FE"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54AA22D9" w14:textId="72C4045D" w:rsidR="005D3759" w:rsidRDefault="00842E6A" w:rsidP="00D1056C">
      <w:pPr>
        <w:widowControl w:val="0"/>
        <w:tabs>
          <w:tab w:val="left" w:pos="1440"/>
        </w:tabs>
        <w:spacing w:after="120"/>
        <w:jc w:val="both"/>
        <w:rPr>
          <w:bCs/>
        </w:rPr>
      </w:pPr>
      <w:r w:rsidRPr="00B3521C">
        <w:rPr>
          <w:bCs/>
        </w:rPr>
        <w:t xml:space="preserve">Mr. Phillips </w:t>
      </w:r>
      <w:r w:rsidR="005D3759">
        <w:rPr>
          <w:bCs/>
        </w:rPr>
        <w:t>stated</w:t>
      </w:r>
      <w:r w:rsidR="000C71CA" w:rsidRPr="00B3521C">
        <w:rPr>
          <w:bCs/>
        </w:rPr>
        <w:t xml:space="preserve"> </w:t>
      </w:r>
      <w:r w:rsidR="00265428" w:rsidRPr="00B3521C">
        <w:rPr>
          <w:bCs/>
        </w:rPr>
        <w:t>that</w:t>
      </w:r>
      <w:r w:rsidR="0001475B">
        <w:rPr>
          <w:bCs/>
        </w:rPr>
        <w:t xml:space="preserve"> </w:t>
      </w:r>
      <w:r w:rsidR="00795BFA">
        <w:rPr>
          <w:bCs/>
        </w:rPr>
        <w:t xml:space="preserve">during the previous meeting, one of the areas of discussion was how the </w:t>
      </w:r>
      <w:r w:rsidR="00600E56">
        <w:rPr>
          <w:bCs/>
        </w:rPr>
        <w:t xml:space="preserve">concept </w:t>
      </w:r>
      <w:r w:rsidR="00795BFA">
        <w:rPr>
          <w:bCs/>
        </w:rPr>
        <w:t xml:space="preserve">proposal could support data needs to meet new and revised NERC requirements developed in response to FERC Order No. 901.  He </w:t>
      </w:r>
      <w:r w:rsidR="005D3759">
        <w:rPr>
          <w:bCs/>
        </w:rPr>
        <w:t>explained</w:t>
      </w:r>
      <w:r w:rsidR="00795BFA">
        <w:rPr>
          <w:bCs/>
        </w:rPr>
        <w:t xml:space="preserve"> that at the request of the chairs, NAESB staff reached out to </w:t>
      </w:r>
      <w:r w:rsidR="00600E56">
        <w:rPr>
          <w:bCs/>
        </w:rPr>
        <w:t xml:space="preserve">NERC staff, who indicated that they could participate in future meetings and help coordinate subject matter input.  He stated that through coordination with NERC staff, the NERC </w:t>
      </w:r>
      <w:proofErr w:type="spellStart"/>
      <w:r w:rsidR="00600E56">
        <w:rPr>
          <w:bCs/>
        </w:rPr>
        <w:t>SPIDERWG</w:t>
      </w:r>
      <w:proofErr w:type="spellEnd"/>
      <w:r w:rsidR="00600E56">
        <w:rPr>
          <w:bCs/>
        </w:rPr>
        <w:t xml:space="preserve"> and Electric Vehicle Task Force (</w:t>
      </w:r>
      <w:proofErr w:type="spellStart"/>
      <w:r w:rsidR="00600E56">
        <w:rPr>
          <w:bCs/>
        </w:rPr>
        <w:t>EVTF</w:t>
      </w:r>
      <w:proofErr w:type="spellEnd"/>
      <w:r w:rsidR="00600E56">
        <w:rPr>
          <w:bCs/>
        </w:rPr>
        <w:t>) had requested an update on the WEQ and RMQ BPS effort and the concept proposal</w:t>
      </w:r>
      <w:r w:rsidR="005D3759">
        <w:rPr>
          <w:bCs/>
        </w:rPr>
        <w:t xml:space="preserve">.  Mr. Maples stated that he would be participating in the joint meeting of the NERC </w:t>
      </w:r>
      <w:proofErr w:type="spellStart"/>
      <w:r w:rsidR="005D3759">
        <w:rPr>
          <w:bCs/>
        </w:rPr>
        <w:t>SPIDERWG</w:t>
      </w:r>
      <w:proofErr w:type="spellEnd"/>
      <w:r w:rsidR="005D3759">
        <w:rPr>
          <w:bCs/>
        </w:rPr>
        <w:t xml:space="preserve"> and </w:t>
      </w:r>
      <w:proofErr w:type="spellStart"/>
      <w:r w:rsidR="005D3759">
        <w:rPr>
          <w:bCs/>
        </w:rPr>
        <w:t>EVTF</w:t>
      </w:r>
      <w:proofErr w:type="spellEnd"/>
      <w:r w:rsidR="005D3759">
        <w:rPr>
          <w:bCs/>
        </w:rPr>
        <w:t xml:space="preserve"> on April 22.  </w:t>
      </w:r>
      <w:r w:rsidR="00CF250F">
        <w:rPr>
          <w:bCs/>
        </w:rPr>
        <w:t xml:space="preserve">He noted that NERC staff had previously provided feedback to the WEQ and RMQ BPS regarding potential benefits of the concept proposal to support data availability and accessibility and that there is broad overlap between these areas and the topics addressed by the NERC </w:t>
      </w:r>
      <w:proofErr w:type="spellStart"/>
      <w:r w:rsidR="00CF250F">
        <w:rPr>
          <w:bCs/>
        </w:rPr>
        <w:t>SPIDERWG</w:t>
      </w:r>
      <w:proofErr w:type="spellEnd"/>
      <w:r w:rsidR="00CF250F">
        <w:rPr>
          <w:bCs/>
        </w:rPr>
        <w:t xml:space="preserve"> and </w:t>
      </w:r>
      <w:proofErr w:type="spellStart"/>
      <w:r w:rsidR="00CF250F">
        <w:rPr>
          <w:bCs/>
        </w:rPr>
        <w:t>EVTF</w:t>
      </w:r>
      <w:proofErr w:type="spellEnd"/>
      <w:r w:rsidR="00CF250F">
        <w:rPr>
          <w:bCs/>
        </w:rPr>
        <w:t>.</w:t>
      </w:r>
    </w:p>
    <w:p w14:paraId="70FC62B1" w14:textId="18A31FE5" w:rsidR="00434366" w:rsidRDefault="005D3759" w:rsidP="00D1056C">
      <w:pPr>
        <w:widowControl w:val="0"/>
        <w:tabs>
          <w:tab w:val="left" w:pos="1440"/>
        </w:tabs>
        <w:spacing w:after="120"/>
        <w:jc w:val="both"/>
        <w:rPr>
          <w:bCs/>
        </w:rPr>
      </w:pPr>
      <w:r>
        <w:rPr>
          <w:bCs/>
        </w:rPr>
        <w:t xml:space="preserve">Mr. Phillips noted that in addition to coordination with NERC, there were several other </w:t>
      </w:r>
      <w:r w:rsidR="002F532D">
        <w:rPr>
          <w:bCs/>
        </w:rPr>
        <w:t xml:space="preserve">topics that were mentioned by multiple participants as part of the review of the informal feedback, including: expanding on how the DER Entity Registry could supplement the NAESB EIR and avoid duplication, the distribution-level communication and information flows that would support DER and aggregation participation in wholesale markets, establishing consistency to support multi-market participation, incorporating flexibility to accommodate existing processes, and how the registry can address gaps in data availability.  Mr. Maples </w:t>
      </w:r>
      <w:r>
        <w:rPr>
          <w:bCs/>
        </w:rPr>
        <w:t xml:space="preserve">explained that the WEQ and RMQ BPS chairs wanted to hold an additional call prior to </w:t>
      </w:r>
      <w:r w:rsidR="002F532D">
        <w:rPr>
          <w:bCs/>
        </w:rPr>
        <w:t xml:space="preserve">the NERC </w:t>
      </w:r>
      <w:proofErr w:type="spellStart"/>
      <w:r w:rsidR="002F532D">
        <w:rPr>
          <w:bCs/>
        </w:rPr>
        <w:t>SPIDERWG</w:t>
      </w:r>
      <w:proofErr w:type="spellEnd"/>
      <w:r w:rsidR="002F532D">
        <w:rPr>
          <w:bCs/>
        </w:rPr>
        <w:t xml:space="preserve"> and </w:t>
      </w:r>
      <w:proofErr w:type="spellStart"/>
      <w:r w:rsidR="002F532D">
        <w:rPr>
          <w:bCs/>
        </w:rPr>
        <w:t>EVTF</w:t>
      </w:r>
      <w:proofErr w:type="spellEnd"/>
      <w:r w:rsidR="002F532D">
        <w:rPr>
          <w:bCs/>
        </w:rPr>
        <w:t xml:space="preserve"> meeting</w:t>
      </w:r>
      <w:r>
        <w:rPr>
          <w:bCs/>
        </w:rPr>
        <w:t xml:space="preserve"> to give participants </w:t>
      </w:r>
      <w:r>
        <w:rPr>
          <w:bCs/>
        </w:rPr>
        <w:lastRenderedPageBreak/>
        <w:t>an opportunity to provide any additional feedback</w:t>
      </w:r>
      <w:r w:rsidR="002F532D">
        <w:rPr>
          <w:bCs/>
        </w:rPr>
        <w:t xml:space="preserve"> </w:t>
      </w:r>
      <w:r w:rsidR="00AB6A7F">
        <w:rPr>
          <w:bCs/>
        </w:rPr>
        <w:t xml:space="preserve">or identify areas where input from the NERC </w:t>
      </w:r>
      <w:proofErr w:type="spellStart"/>
      <w:r w:rsidR="00AB6A7F">
        <w:rPr>
          <w:bCs/>
        </w:rPr>
        <w:t>SPIDERWG</w:t>
      </w:r>
      <w:proofErr w:type="spellEnd"/>
      <w:r w:rsidR="00AB6A7F">
        <w:rPr>
          <w:bCs/>
        </w:rPr>
        <w:t xml:space="preserve"> and </w:t>
      </w:r>
      <w:proofErr w:type="spellStart"/>
      <w:r w:rsidR="00AB6A7F">
        <w:rPr>
          <w:bCs/>
        </w:rPr>
        <w:t>EVTF</w:t>
      </w:r>
      <w:proofErr w:type="spellEnd"/>
      <w:r w:rsidR="00AB6A7F">
        <w:rPr>
          <w:bCs/>
        </w:rPr>
        <w:t xml:space="preserve"> could be helpful.</w:t>
      </w:r>
    </w:p>
    <w:p w14:paraId="2EFA2C15" w14:textId="77777777" w:rsidR="00601594" w:rsidRDefault="00AB6A7F" w:rsidP="00D1056C">
      <w:pPr>
        <w:widowControl w:val="0"/>
        <w:tabs>
          <w:tab w:val="left" w:pos="1440"/>
        </w:tabs>
        <w:spacing w:after="120"/>
        <w:jc w:val="both"/>
        <w:rPr>
          <w:bCs/>
        </w:rPr>
      </w:pPr>
      <w:r>
        <w:rPr>
          <w:bCs/>
        </w:rPr>
        <w:t xml:space="preserve">Mr. Coe suggested that it may be helpful to provide the NERC </w:t>
      </w:r>
      <w:proofErr w:type="spellStart"/>
      <w:r>
        <w:rPr>
          <w:bCs/>
        </w:rPr>
        <w:t>SPIDERWG</w:t>
      </w:r>
      <w:proofErr w:type="spellEnd"/>
      <w:r>
        <w:rPr>
          <w:bCs/>
        </w:rPr>
        <w:t xml:space="preserve"> and </w:t>
      </w:r>
      <w:proofErr w:type="spellStart"/>
      <w:r>
        <w:rPr>
          <w:bCs/>
        </w:rPr>
        <w:t>EVTF</w:t>
      </w:r>
      <w:proofErr w:type="spellEnd"/>
      <w:r>
        <w:rPr>
          <w:bCs/>
        </w:rPr>
        <w:t xml:space="preserve"> with an understanding of the purpose of the </w:t>
      </w:r>
      <w:r w:rsidR="0033533A">
        <w:rPr>
          <w:bCs/>
        </w:rPr>
        <w:t>two-part proposal</w:t>
      </w:r>
      <w:r w:rsidR="006C021B">
        <w:rPr>
          <w:bCs/>
        </w:rPr>
        <w:t>, noting</w:t>
      </w:r>
      <w:r w:rsidR="0033533A">
        <w:rPr>
          <w:bCs/>
        </w:rPr>
        <w:t xml:space="preserve"> that </w:t>
      </w:r>
      <w:r w:rsidR="006C021B">
        <w:rPr>
          <w:bCs/>
        </w:rPr>
        <w:t xml:space="preserve">the intent is to better support data collection from DERs at the distribution system level.  He explained that </w:t>
      </w:r>
      <w:r w:rsidR="00601594">
        <w:rPr>
          <w:bCs/>
        </w:rPr>
        <w:t xml:space="preserve">this will support wholesale market participants through expanded </w:t>
      </w:r>
      <w:r w:rsidR="006C021B">
        <w:rPr>
          <w:bCs/>
        </w:rPr>
        <w:t xml:space="preserve">access to </w:t>
      </w:r>
      <w:r w:rsidR="00601594">
        <w:rPr>
          <w:bCs/>
        </w:rPr>
        <w:t xml:space="preserve">needed distribution level data.  </w:t>
      </w:r>
      <w:r w:rsidR="00601594">
        <w:rPr>
          <w:bCs/>
        </w:rPr>
        <w:t xml:space="preserve">Mr. Maples </w:t>
      </w:r>
      <w:r w:rsidR="00601594">
        <w:rPr>
          <w:bCs/>
        </w:rPr>
        <w:t>noted</w:t>
      </w:r>
      <w:r w:rsidR="00601594">
        <w:rPr>
          <w:bCs/>
        </w:rPr>
        <w:t xml:space="preserve"> that this aligns with new NERC MOD-032 Reliability Standard requirements that identify distribution utilities as entities responsible for collecting DER information.</w:t>
      </w:r>
      <w:r w:rsidR="00601594">
        <w:rPr>
          <w:bCs/>
        </w:rPr>
        <w:t xml:space="preserve">  </w:t>
      </w:r>
    </w:p>
    <w:p w14:paraId="4D613E6F" w14:textId="66F00909" w:rsidR="0033533A" w:rsidRDefault="00601594" w:rsidP="00D1056C">
      <w:pPr>
        <w:widowControl w:val="0"/>
        <w:tabs>
          <w:tab w:val="left" w:pos="1440"/>
        </w:tabs>
        <w:spacing w:after="120"/>
        <w:jc w:val="both"/>
        <w:rPr>
          <w:bCs/>
        </w:rPr>
      </w:pPr>
      <w:r>
        <w:rPr>
          <w:bCs/>
        </w:rPr>
        <w:t xml:space="preserve">Mr. Kathan stated that it would be helpful to clarify that </w:t>
      </w:r>
      <w:r w:rsidR="0033533A">
        <w:rPr>
          <w:bCs/>
        </w:rPr>
        <w:t xml:space="preserve">the intent is not to replace industry data tools, registries, or DER information hubs but rather facilitate wider access to the distribution level data.  </w:t>
      </w:r>
      <w:r>
        <w:rPr>
          <w:bCs/>
        </w:rPr>
        <w:t>Mr. Coe noted that as part of next steps, the participants will need to determine the path for standards development</w:t>
      </w:r>
      <w:r w:rsidR="00207A49">
        <w:rPr>
          <w:bCs/>
        </w:rPr>
        <w:t>, which will include decisions regarding th</w:t>
      </w:r>
      <w:r>
        <w:rPr>
          <w:bCs/>
        </w:rPr>
        <w:t>e structure of the NAESB DER Entity Registry</w:t>
      </w:r>
      <w:r w:rsidR="00207A49">
        <w:rPr>
          <w:bCs/>
        </w:rPr>
        <w:t xml:space="preserve"> and the how NAESB Business Practice Standards can be</w:t>
      </w:r>
      <w:r w:rsidR="004813C5">
        <w:rPr>
          <w:bCs/>
        </w:rPr>
        <w:t>tter</w:t>
      </w:r>
      <w:r w:rsidR="00207A49">
        <w:rPr>
          <w:bCs/>
        </w:rPr>
        <w:t xml:space="preserve"> </w:t>
      </w:r>
      <w:r w:rsidR="004813C5">
        <w:rPr>
          <w:bCs/>
        </w:rPr>
        <w:t>enable</w:t>
      </w:r>
      <w:r w:rsidR="00207A49">
        <w:rPr>
          <w:bCs/>
        </w:rPr>
        <w:t xml:space="preserve"> data interoperability so information can be easily exchanged between systems.  He stated that </w:t>
      </w:r>
      <w:r w:rsidR="004813C5">
        <w:rPr>
          <w:bCs/>
        </w:rPr>
        <w:t>feedback</w:t>
      </w:r>
      <w:r w:rsidR="00207A49">
        <w:rPr>
          <w:bCs/>
        </w:rPr>
        <w:t xml:space="preserve"> on how wholesale market participants are using DER </w:t>
      </w:r>
      <w:r w:rsidR="004813C5">
        <w:rPr>
          <w:bCs/>
        </w:rPr>
        <w:t>information</w:t>
      </w:r>
      <w:r w:rsidR="00207A49">
        <w:rPr>
          <w:bCs/>
        </w:rPr>
        <w:t xml:space="preserve"> </w:t>
      </w:r>
      <w:r w:rsidR="004813C5">
        <w:rPr>
          <w:bCs/>
        </w:rPr>
        <w:t>and the requirements that must be met to meet NERC Reliability Standards would be helpful to ensure the developed standards support bulk power and distribution system needs.</w:t>
      </w:r>
    </w:p>
    <w:p w14:paraId="4C20EDBF" w14:textId="1DED8549" w:rsidR="004813C5" w:rsidRDefault="004813C5" w:rsidP="00D1056C">
      <w:pPr>
        <w:widowControl w:val="0"/>
        <w:tabs>
          <w:tab w:val="left" w:pos="1440"/>
        </w:tabs>
        <w:spacing w:after="120"/>
        <w:jc w:val="both"/>
        <w:rPr>
          <w:bCs/>
        </w:rPr>
      </w:pPr>
      <w:r>
        <w:rPr>
          <w:bCs/>
        </w:rPr>
        <w:t>Mr. Maples asked if participants had any other considerations.  No additional comments were offered.</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45E20124" w14:textId="23DC4A48" w:rsidR="009702B8" w:rsidRDefault="00F42051" w:rsidP="006D58D8">
      <w:pPr>
        <w:widowControl w:val="0"/>
        <w:tabs>
          <w:tab w:val="left" w:pos="1440"/>
        </w:tabs>
        <w:spacing w:after="120"/>
        <w:jc w:val="both"/>
      </w:pPr>
      <w:r w:rsidRPr="00260568">
        <w:t xml:space="preserve">Mr. </w:t>
      </w:r>
      <w:r w:rsidR="004813C5">
        <w:t xml:space="preserve">Maples stated that the WEQ and RMQ BPS chairs will work with the NAESB office to schedule the next joint meeting following the April 22, 2026 NERC </w:t>
      </w:r>
      <w:proofErr w:type="spellStart"/>
      <w:r w:rsidR="004813C5">
        <w:t>SPIDERWG</w:t>
      </w:r>
      <w:proofErr w:type="spellEnd"/>
      <w:r w:rsidR="004813C5">
        <w:t xml:space="preserve"> and </w:t>
      </w:r>
      <w:proofErr w:type="spellStart"/>
      <w:r w:rsidR="004813C5">
        <w:t>EVTF</w:t>
      </w:r>
      <w:proofErr w:type="spellEnd"/>
      <w:r w:rsidR="004813C5">
        <w:t xml:space="preserve"> meeting.  </w:t>
      </w:r>
      <w:r w:rsidR="00F01DF4">
        <w:t xml:space="preserve">He noted that the NERC meeting is open to anyone who may want to participate. </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63BCAF16" w:rsidR="00D52200" w:rsidRPr="005E16DD" w:rsidRDefault="001B0954" w:rsidP="00BF45A4">
      <w:pPr>
        <w:widowControl w:val="0"/>
        <w:tabs>
          <w:tab w:val="left" w:pos="1440"/>
        </w:tabs>
        <w:spacing w:after="120"/>
        <w:jc w:val="both"/>
        <w:rPr>
          <w:bCs/>
        </w:rPr>
      </w:pPr>
      <w:r>
        <w:rPr>
          <w:bCs/>
        </w:rPr>
        <w:t xml:space="preserve">The meeting adjourned at </w:t>
      </w:r>
      <w:r w:rsidR="00F01DF4">
        <w:rPr>
          <w:bCs/>
        </w:rPr>
        <w:t>3:27 P</w:t>
      </w:r>
      <w:r>
        <w:rPr>
          <w:bCs/>
        </w:rPr>
        <w:t>M Central</w:t>
      </w:r>
      <w:r w:rsidR="009702B8">
        <w:rPr>
          <w:bCs/>
        </w:rPr>
        <w:t xml:space="preserve"> on a motion by Mr. Coffin, seconded by Mr. </w:t>
      </w:r>
      <w:r w:rsidR="00F01DF4">
        <w:rPr>
          <w:bCs/>
        </w:rPr>
        <w:t>Sappenfield.</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F01DF4" w:rsidRPr="00286562" w14:paraId="70B858D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B7DE13E" w14:textId="1EABF732" w:rsidR="00F01DF4" w:rsidRDefault="00F01DF4" w:rsidP="00B541DC">
            <w:pPr>
              <w:widowControl w:val="0"/>
              <w:spacing w:before="120"/>
              <w:rPr>
                <w:color w:val="000000"/>
              </w:rPr>
            </w:pPr>
            <w:r>
              <w:rPr>
                <w:color w:val="000000"/>
              </w:rPr>
              <w:t>Steve</w:t>
            </w:r>
          </w:p>
        </w:tc>
        <w:tc>
          <w:tcPr>
            <w:tcW w:w="2412" w:type="dxa"/>
            <w:tcBorders>
              <w:top w:val="nil"/>
              <w:left w:val="nil"/>
              <w:bottom w:val="nil"/>
              <w:right w:val="nil"/>
            </w:tcBorders>
            <w:tcMar>
              <w:top w:w="0" w:type="dxa"/>
              <w:left w:w="108" w:type="dxa"/>
              <w:bottom w:w="0" w:type="dxa"/>
              <w:right w:w="108" w:type="dxa"/>
            </w:tcMar>
            <w:vAlign w:val="bottom"/>
          </w:tcPr>
          <w:p w14:paraId="1736C80A" w14:textId="04A4AF0C" w:rsidR="00F01DF4" w:rsidRDefault="00F01DF4" w:rsidP="00B541DC">
            <w:pPr>
              <w:widowControl w:val="0"/>
              <w:spacing w:before="120"/>
              <w:rPr>
                <w:color w:val="000000"/>
              </w:rPr>
            </w:pPr>
            <w:r>
              <w:rPr>
                <w:color w:val="000000"/>
              </w:rPr>
              <w:t>Ashbaker</w:t>
            </w:r>
          </w:p>
        </w:tc>
        <w:tc>
          <w:tcPr>
            <w:tcW w:w="4698" w:type="dxa"/>
            <w:tcMar>
              <w:top w:w="0" w:type="dxa"/>
              <w:left w:w="108" w:type="dxa"/>
              <w:bottom w:w="0" w:type="dxa"/>
              <w:right w:w="108" w:type="dxa"/>
            </w:tcMar>
          </w:tcPr>
          <w:p w14:paraId="2BA4EA2C" w14:textId="47C026E3" w:rsidR="00F01DF4" w:rsidRDefault="00F01DF4" w:rsidP="00B541DC">
            <w:pPr>
              <w:widowControl w:val="0"/>
              <w:spacing w:before="120"/>
              <w:rPr>
                <w:bCs/>
              </w:rPr>
            </w:pPr>
            <w:proofErr w:type="spellStart"/>
            <w:r>
              <w:rPr>
                <w:bCs/>
              </w:rPr>
              <w:t>WECC</w:t>
            </w:r>
            <w:proofErr w:type="spellEnd"/>
          </w:p>
        </w:tc>
      </w:tr>
      <w:tr w:rsidR="00F01DF4" w:rsidRPr="00286562" w14:paraId="331CA89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C92EA76" w14:textId="2E67B7DA" w:rsidR="00F01DF4" w:rsidRPr="00F01DF4" w:rsidRDefault="00F01DF4" w:rsidP="00B541DC">
            <w:pPr>
              <w:widowControl w:val="0"/>
              <w:spacing w:before="120"/>
              <w:rPr>
                <w:color w:val="000000"/>
              </w:rPr>
            </w:pPr>
            <w:r>
              <w:rPr>
                <w:color w:val="000000"/>
              </w:rPr>
              <w:t>Mat</w:t>
            </w:r>
          </w:p>
        </w:tc>
        <w:tc>
          <w:tcPr>
            <w:tcW w:w="2412" w:type="dxa"/>
            <w:tcBorders>
              <w:top w:val="nil"/>
              <w:left w:val="nil"/>
              <w:bottom w:val="nil"/>
              <w:right w:val="nil"/>
            </w:tcBorders>
            <w:tcMar>
              <w:top w:w="0" w:type="dxa"/>
              <w:left w:w="108" w:type="dxa"/>
              <w:bottom w:w="0" w:type="dxa"/>
              <w:right w:w="108" w:type="dxa"/>
            </w:tcMar>
            <w:vAlign w:val="bottom"/>
          </w:tcPr>
          <w:p w14:paraId="0B399127" w14:textId="08C98FF4" w:rsidR="00F01DF4" w:rsidRPr="00F01DF4" w:rsidRDefault="00F01DF4" w:rsidP="00B541DC">
            <w:pPr>
              <w:widowControl w:val="0"/>
              <w:spacing w:before="120"/>
              <w:rPr>
                <w:color w:val="000000"/>
              </w:rPr>
            </w:pPr>
            <w:r>
              <w:rPr>
                <w:color w:val="000000"/>
              </w:rPr>
              <w:t>Bunch</w:t>
            </w:r>
          </w:p>
        </w:tc>
        <w:tc>
          <w:tcPr>
            <w:tcW w:w="4698" w:type="dxa"/>
            <w:tcMar>
              <w:top w:w="0" w:type="dxa"/>
              <w:left w:w="108" w:type="dxa"/>
              <w:bottom w:w="0" w:type="dxa"/>
              <w:right w:w="108" w:type="dxa"/>
            </w:tcMar>
          </w:tcPr>
          <w:p w14:paraId="3A82484E" w14:textId="035F6EEC" w:rsidR="00F01DF4" w:rsidRPr="00F01DF4" w:rsidRDefault="00F01DF4" w:rsidP="00B541DC">
            <w:pPr>
              <w:widowControl w:val="0"/>
              <w:spacing w:before="120"/>
              <w:rPr>
                <w:bCs/>
              </w:rPr>
            </w:pPr>
            <w:r>
              <w:rPr>
                <w:bCs/>
              </w:rPr>
              <w:t>SPP</w:t>
            </w:r>
          </w:p>
        </w:tc>
      </w:tr>
      <w:tr w:rsidR="00B541DC" w:rsidRPr="00286562" w14:paraId="1A56E9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DBAF08" w14:textId="14BD388A" w:rsidR="00B541DC" w:rsidRPr="00F01DF4" w:rsidRDefault="00B541DC" w:rsidP="00B541DC">
            <w:pPr>
              <w:widowControl w:val="0"/>
              <w:spacing w:before="120"/>
              <w:rPr>
                <w:color w:val="000000"/>
              </w:rPr>
            </w:pPr>
            <w:r w:rsidRPr="00F01DF4">
              <w:rPr>
                <w:color w:val="000000"/>
              </w:rPr>
              <w:t>Tom</w:t>
            </w:r>
          </w:p>
        </w:tc>
        <w:tc>
          <w:tcPr>
            <w:tcW w:w="2412" w:type="dxa"/>
            <w:tcBorders>
              <w:top w:val="nil"/>
              <w:left w:val="nil"/>
              <w:bottom w:val="nil"/>
              <w:right w:val="nil"/>
            </w:tcBorders>
            <w:tcMar>
              <w:top w:w="0" w:type="dxa"/>
              <w:left w:w="108" w:type="dxa"/>
              <w:bottom w:w="0" w:type="dxa"/>
              <w:right w:w="108" w:type="dxa"/>
            </w:tcMar>
            <w:vAlign w:val="bottom"/>
          </w:tcPr>
          <w:p w14:paraId="62D682BF" w14:textId="3A2EC992" w:rsidR="00B541DC" w:rsidRPr="00F01DF4" w:rsidRDefault="00B541DC" w:rsidP="00B541DC">
            <w:pPr>
              <w:widowControl w:val="0"/>
              <w:spacing w:before="120"/>
              <w:rPr>
                <w:color w:val="000000"/>
              </w:rPr>
            </w:pPr>
            <w:r w:rsidRPr="00F01DF4">
              <w:rPr>
                <w:color w:val="000000"/>
              </w:rPr>
              <w:t>Chamberlain</w:t>
            </w:r>
          </w:p>
        </w:tc>
        <w:tc>
          <w:tcPr>
            <w:tcW w:w="4698" w:type="dxa"/>
            <w:tcMar>
              <w:top w:w="0" w:type="dxa"/>
              <w:left w:w="108" w:type="dxa"/>
              <w:bottom w:w="0" w:type="dxa"/>
              <w:right w:w="108" w:type="dxa"/>
            </w:tcMar>
          </w:tcPr>
          <w:p w14:paraId="5A62C61B" w14:textId="206338AE" w:rsidR="00B541DC" w:rsidRPr="00F01DF4" w:rsidRDefault="00B541DC" w:rsidP="00B541DC">
            <w:pPr>
              <w:widowControl w:val="0"/>
              <w:spacing w:before="120"/>
              <w:rPr>
                <w:bCs/>
              </w:rPr>
            </w:pPr>
            <w:r w:rsidRPr="00F01DF4">
              <w:rPr>
                <w:bCs/>
              </w:rPr>
              <w:t>Entergy</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042B76D7" w:rsidR="00B541DC" w:rsidRPr="00F01DF4" w:rsidRDefault="00B541DC" w:rsidP="00B541DC">
            <w:pPr>
              <w:widowControl w:val="0"/>
              <w:spacing w:before="120"/>
              <w:rPr>
                <w:bCs/>
              </w:rPr>
            </w:pPr>
            <w:r w:rsidRPr="00F01DF4">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12981F23" w14:textId="127ACCA8" w:rsidR="00B541DC" w:rsidRPr="00F01DF4" w:rsidRDefault="00B541DC" w:rsidP="00B541DC">
            <w:pPr>
              <w:widowControl w:val="0"/>
              <w:spacing w:before="120"/>
              <w:rPr>
                <w:bCs/>
              </w:rPr>
            </w:pPr>
            <w:r w:rsidRPr="00F01DF4">
              <w:rPr>
                <w:color w:val="000000"/>
              </w:rPr>
              <w:t>Coe</w:t>
            </w:r>
          </w:p>
        </w:tc>
        <w:tc>
          <w:tcPr>
            <w:tcW w:w="4698" w:type="dxa"/>
            <w:tcMar>
              <w:top w:w="0" w:type="dxa"/>
              <w:left w:w="108" w:type="dxa"/>
              <w:bottom w:w="0" w:type="dxa"/>
              <w:right w:w="108" w:type="dxa"/>
            </w:tcMar>
          </w:tcPr>
          <w:p w14:paraId="70EF2A19" w14:textId="14CD38A8" w:rsidR="00B541DC" w:rsidRPr="00F01DF4" w:rsidRDefault="00B541DC" w:rsidP="00B541DC">
            <w:pPr>
              <w:widowControl w:val="0"/>
              <w:spacing w:before="120"/>
              <w:rPr>
                <w:bCs/>
              </w:rPr>
            </w:pPr>
            <w:r w:rsidRPr="00F01DF4">
              <w:rPr>
                <w:bCs/>
              </w:rPr>
              <w:t>Collaborative Utility Solutions</w:t>
            </w:r>
          </w:p>
        </w:tc>
      </w:tr>
      <w:tr w:rsidR="00B541DC" w:rsidRPr="00286562" w14:paraId="37851C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2E9B138" w14:textId="49176BD3" w:rsidR="00B541DC" w:rsidRPr="00F01DF4" w:rsidRDefault="00B541DC" w:rsidP="00B541DC">
            <w:pPr>
              <w:widowControl w:val="0"/>
              <w:spacing w:before="120"/>
              <w:rPr>
                <w:bCs/>
              </w:rPr>
            </w:pPr>
            <w:r w:rsidRPr="00F01DF4">
              <w:rPr>
                <w:color w:val="000000"/>
              </w:rPr>
              <w:t>Donald</w:t>
            </w:r>
          </w:p>
        </w:tc>
        <w:tc>
          <w:tcPr>
            <w:tcW w:w="2412" w:type="dxa"/>
            <w:tcBorders>
              <w:top w:val="nil"/>
              <w:left w:val="nil"/>
              <w:bottom w:val="nil"/>
              <w:right w:val="nil"/>
            </w:tcBorders>
            <w:tcMar>
              <w:top w:w="0" w:type="dxa"/>
              <w:left w:w="108" w:type="dxa"/>
              <w:bottom w:w="0" w:type="dxa"/>
              <w:right w:w="108" w:type="dxa"/>
            </w:tcMar>
            <w:vAlign w:val="bottom"/>
          </w:tcPr>
          <w:p w14:paraId="2A407CCC" w14:textId="2290528C" w:rsidR="00B541DC" w:rsidRPr="00F01DF4" w:rsidRDefault="00B541DC" w:rsidP="00B541DC">
            <w:pPr>
              <w:widowControl w:val="0"/>
              <w:spacing w:before="120"/>
              <w:rPr>
                <w:bCs/>
              </w:rPr>
            </w:pPr>
            <w:r w:rsidRPr="00F01DF4">
              <w:rPr>
                <w:color w:val="000000"/>
              </w:rPr>
              <w:t>Coffin</w:t>
            </w:r>
          </w:p>
        </w:tc>
        <w:tc>
          <w:tcPr>
            <w:tcW w:w="4698" w:type="dxa"/>
            <w:tcMar>
              <w:top w:w="0" w:type="dxa"/>
              <w:left w:w="108" w:type="dxa"/>
              <w:bottom w:w="0" w:type="dxa"/>
              <w:right w:w="108" w:type="dxa"/>
            </w:tcMar>
          </w:tcPr>
          <w:p w14:paraId="07007495" w14:textId="39FFD124" w:rsidR="00B541DC" w:rsidRPr="00F01DF4" w:rsidRDefault="00B541DC" w:rsidP="00B541DC">
            <w:pPr>
              <w:widowControl w:val="0"/>
              <w:spacing w:before="120"/>
              <w:rPr>
                <w:bCs/>
              </w:rPr>
            </w:pPr>
            <w:r w:rsidRPr="00F01DF4">
              <w:rPr>
                <w:bCs/>
              </w:rPr>
              <w:t>Green Button Alliance</w:t>
            </w:r>
          </w:p>
        </w:tc>
      </w:tr>
      <w:tr w:rsidR="00B541DC" w:rsidRPr="00286562" w14:paraId="7A82679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8CF1F4" w14:textId="463B8C0E" w:rsidR="00B541DC" w:rsidRPr="00F01DF4" w:rsidRDefault="00B541DC" w:rsidP="00B541DC">
            <w:pPr>
              <w:widowControl w:val="0"/>
              <w:spacing w:before="120"/>
              <w:rPr>
                <w:bCs/>
              </w:rPr>
            </w:pPr>
            <w:r w:rsidRPr="00F01DF4">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002B0E7D" w14:textId="7578C8B4" w:rsidR="00B541DC" w:rsidRPr="00F01DF4" w:rsidRDefault="00B541DC" w:rsidP="00B541DC">
            <w:pPr>
              <w:widowControl w:val="0"/>
              <w:spacing w:before="120"/>
              <w:rPr>
                <w:bCs/>
              </w:rPr>
            </w:pPr>
            <w:r w:rsidRPr="00F01DF4">
              <w:rPr>
                <w:color w:val="000000"/>
              </w:rPr>
              <w:t>Jang</w:t>
            </w:r>
          </w:p>
        </w:tc>
        <w:tc>
          <w:tcPr>
            <w:tcW w:w="4698" w:type="dxa"/>
            <w:tcMar>
              <w:top w:w="0" w:type="dxa"/>
              <w:left w:w="108" w:type="dxa"/>
              <w:bottom w:w="0" w:type="dxa"/>
              <w:right w:w="108" w:type="dxa"/>
            </w:tcMar>
          </w:tcPr>
          <w:p w14:paraId="0ED773CE" w14:textId="26C3CB88" w:rsidR="00B541DC" w:rsidRPr="00F01DF4" w:rsidRDefault="00B541DC" w:rsidP="00B541DC">
            <w:pPr>
              <w:widowControl w:val="0"/>
              <w:spacing w:before="120"/>
              <w:rPr>
                <w:bCs/>
              </w:rPr>
            </w:pPr>
            <w:r w:rsidRPr="00F01DF4">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F01DF4" w:rsidRDefault="00B541DC" w:rsidP="00B541DC">
            <w:pPr>
              <w:widowControl w:val="0"/>
              <w:spacing w:before="120"/>
              <w:rPr>
                <w:bCs/>
              </w:rPr>
            </w:pPr>
            <w:r w:rsidRPr="00F01DF4">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F01DF4" w:rsidRDefault="00B541DC" w:rsidP="00B541DC">
            <w:pPr>
              <w:widowControl w:val="0"/>
              <w:spacing w:before="120"/>
              <w:rPr>
                <w:bCs/>
              </w:rPr>
            </w:pPr>
            <w:r w:rsidRPr="00F01DF4">
              <w:rPr>
                <w:color w:val="000000"/>
              </w:rPr>
              <w:t>Kathan</w:t>
            </w:r>
          </w:p>
        </w:tc>
        <w:tc>
          <w:tcPr>
            <w:tcW w:w="4698" w:type="dxa"/>
            <w:tcMar>
              <w:top w:w="0" w:type="dxa"/>
              <w:left w:w="108" w:type="dxa"/>
              <w:bottom w:w="0" w:type="dxa"/>
              <w:right w:w="108" w:type="dxa"/>
            </w:tcMar>
          </w:tcPr>
          <w:p w14:paraId="4FDE2353" w14:textId="0DA07A3B" w:rsidR="00B541DC" w:rsidRPr="00F01DF4" w:rsidRDefault="00B541DC" w:rsidP="00B541DC">
            <w:pPr>
              <w:widowControl w:val="0"/>
              <w:spacing w:before="120"/>
              <w:rPr>
                <w:bCs/>
              </w:rPr>
            </w:pPr>
            <w:r w:rsidRPr="00F01DF4">
              <w:rPr>
                <w:bCs/>
              </w:rPr>
              <w:t>Collaborative Utility Solutions</w:t>
            </w:r>
          </w:p>
        </w:tc>
      </w:tr>
      <w:tr w:rsidR="00B541DC" w:rsidRPr="00286562" w14:paraId="7138D66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6282BE" w14:textId="1ACE4D46" w:rsidR="00B541DC" w:rsidRPr="00F01DF4" w:rsidRDefault="00B541DC" w:rsidP="00B541DC">
            <w:pPr>
              <w:widowControl w:val="0"/>
              <w:spacing w:before="120"/>
              <w:rPr>
                <w:color w:val="000000"/>
              </w:rPr>
            </w:pPr>
            <w:r w:rsidRPr="00F01DF4">
              <w:rPr>
                <w:color w:val="000000"/>
              </w:rPr>
              <w:t>Darren</w:t>
            </w:r>
          </w:p>
        </w:tc>
        <w:tc>
          <w:tcPr>
            <w:tcW w:w="2412" w:type="dxa"/>
            <w:tcBorders>
              <w:top w:val="nil"/>
              <w:left w:val="nil"/>
              <w:bottom w:val="nil"/>
              <w:right w:val="nil"/>
            </w:tcBorders>
            <w:tcMar>
              <w:top w:w="0" w:type="dxa"/>
              <w:left w:w="108" w:type="dxa"/>
              <w:bottom w:w="0" w:type="dxa"/>
              <w:right w:w="108" w:type="dxa"/>
            </w:tcMar>
            <w:vAlign w:val="bottom"/>
          </w:tcPr>
          <w:p w14:paraId="443E8811" w14:textId="77772F72" w:rsidR="00B541DC" w:rsidRPr="00F01DF4" w:rsidRDefault="00B541DC" w:rsidP="00B541DC">
            <w:pPr>
              <w:widowControl w:val="0"/>
              <w:spacing w:before="120"/>
              <w:rPr>
                <w:color w:val="000000"/>
              </w:rPr>
            </w:pPr>
            <w:r w:rsidRPr="00F01DF4">
              <w:rPr>
                <w:color w:val="000000"/>
              </w:rPr>
              <w:t>Lamb</w:t>
            </w:r>
          </w:p>
        </w:tc>
        <w:tc>
          <w:tcPr>
            <w:tcW w:w="4698" w:type="dxa"/>
            <w:tcMar>
              <w:top w:w="0" w:type="dxa"/>
              <w:left w:w="108" w:type="dxa"/>
              <w:bottom w:w="0" w:type="dxa"/>
              <w:right w:w="108" w:type="dxa"/>
            </w:tcMar>
          </w:tcPr>
          <w:p w14:paraId="2DF6D43C" w14:textId="3A38DE9B" w:rsidR="00B541DC" w:rsidRPr="00F01DF4" w:rsidRDefault="00B541DC" w:rsidP="00B541DC">
            <w:pPr>
              <w:widowControl w:val="0"/>
              <w:spacing w:before="120"/>
              <w:rPr>
                <w:bCs/>
              </w:rPr>
            </w:pPr>
            <w:r w:rsidRPr="00F01DF4">
              <w:rPr>
                <w:bCs/>
              </w:rPr>
              <w:t>CAISO</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F01DF4" w:rsidRDefault="00B541DC" w:rsidP="00B541DC">
            <w:pPr>
              <w:widowControl w:val="0"/>
              <w:spacing w:before="120"/>
              <w:rPr>
                <w:color w:val="000000"/>
              </w:rPr>
            </w:pPr>
            <w:r w:rsidRPr="00F01DF4">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F01DF4" w:rsidRDefault="00B541DC" w:rsidP="00B541DC">
            <w:pPr>
              <w:widowControl w:val="0"/>
              <w:spacing w:before="120"/>
              <w:rPr>
                <w:color w:val="000000"/>
              </w:rPr>
            </w:pPr>
            <w:r w:rsidRPr="00F01DF4">
              <w:rPr>
                <w:color w:val="000000"/>
              </w:rPr>
              <w:t>Maples</w:t>
            </w:r>
          </w:p>
        </w:tc>
        <w:tc>
          <w:tcPr>
            <w:tcW w:w="4698" w:type="dxa"/>
            <w:tcMar>
              <w:top w:w="0" w:type="dxa"/>
              <w:left w:w="108" w:type="dxa"/>
              <w:bottom w:w="0" w:type="dxa"/>
              <w:right w:w="108" w:type="dxa"/>
            </w:tcMar>
          </w:tcPr>
          <w:p w14:paraId="6DE152B9" w14:textId="5C1690EA" w:rsidR="00B541DC" w:rsidRPr="00F01DF4" w:rsidRDefault="00B541DC" w:rsidP="00B541DC">
            <w:pPr>
              <w:widowControl w:val="0"/>
              <w:spacing w:before="120"/>
              <w:rPr>
                <w:bCs/>
              </w:rPr>
            </w:pPr>
            <w:proofErr w:type="spellStart"/>
            <w:r w:rsidRPr="00F01DF4">
              <w:rPr>
                <w:bCs/>
              </w:rPr>
              <w:t>Evergy</w:t>
            </w:r>
            <w:proofErr w:type="spellEnd"/>
          </w:p>
        </w:tc>
      </w:tr>
      <w:tr w:rsidR="00B541DC" w:rsidRPr="00286562" w14:paraId="3BB83A1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700A4B9" w14:textId="6DCBDFE4" w:rsidR="00B541DC" w:rsidRPr="00F01DF4" w:rsidRDefault="00B541DC" w:rsidP="00B541DC">
            <w:pPr>
              <w:widowControl w:val="0"/>
              <w:spacing w:before="120"/>
              <w:rPr>
                <w:color w:val="000000"/>
              </w:rPr>
            </w:pPr>
            <w:r w:rsidRPr="00F01DF4">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7EBC2D69" w14:textId="07E26D73" w:rsidR="00B541DC" w:rsidRPr="00F01DF4" w:rsidRDefault="00B541DC" w:rsidP="00B541DC">
            <w:pPr>
              <w:widowControl w:val="0"/>
              <w:spacing w:before="120"/>
              <w:rPr>
                <w:color w:val="000000"/>
              </w:rPr>
            </w:pPr>
            <w:r w:rsidRPr="00F01DF4">
              <w:rPr>
                <w:color w:val="000000"/>
              </w:rPr>
              <w:t>Norton</w:t>
            </w:r>
          </w:p>
        </w:tc>
        <w:tc>
          <w:tcPr>
            <w:tcW w:w="4698" w:type="dxa"/>
            <w:tcMar>
              <w:top w:w="0" w:type="dxa"/>
              <w:left w:w="108" w:type="dxa"/>
              <w:bottom w:w="0" w:type="dxa"/>
              <w:right w:w="108" w:type="dxa"/>
            </w:tcMar>
          </w:tcPr>
          <w:p w14:paraId="14271E0B" w14:textId="19D6AB5A" w:rsidR="00B541DC" w:rsidRPr="00F01DF4" w:rsidRDefault="00B541DC" w:rsidP="00B541DC">
            <w:pPr>
              <w:widowControl w:val="0"/>
              <w:spacing w:before="120"/>
              <w:rPr>
                <w:bCs/>
              </w:rPr>
            </w:pPr>
            <w:r w:rsidRPr="00F01DF4">
              <w:rPr>
                <w:bCs/>
              </w:rPr>
              <w:t>American Municipal Power</w:t>
            </w:r>
          </w:p>
        </w:tc>
      </w:tr>
      <w:tr w:rsidR="00F01DF4" w:rsidRPr="00286562" w14:paraId="1E2D2F67"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4F221F4" w14:textId="007C0D84" w:rsidR="00F01DF4" w:rsidRPr="00F01DF4" w:rsidRDefault="00F01DF4" w:rsidP="00B541DC">
            <w:pPr>
              <w:widowControl w:val="0"/>
              <w:spacing w:before="120"/>
              <w:rPr>
                <w:color w:val="000000"/>
              </w:rPr>
            </w:pPr>
            <w:r>
              <w:rPr>
                <w:color w:val="000000"/>
              </w:rPr>
              <w:t>John</w:t>
            </w:r>
          </w:p>
        </w:tc>
        <w:tc>
          <w:tcPr>
            <w:tcW w:w="2412" w:type="dxa"/>
            <w:tcBorders>
              <w:top w:val="nil"/>
              <w:left w:val="nil"/>
              <w:bottom w:val="nil"/>
              <w:right w:val="nil"/>
            </w:tcBorders>
            <w:tcMar>
              <w:top w:w="0" w:type="dxa"/>
              <w:left w:w="108" w:type="dxa"/>
              <w:bottom w:w="0" w:type="dxa"/>
              <w:right w:w="108" w:type="dxa"/>
            </w:tcMar>
            <w:vAlign w:val="bottom"/>
          </w:tcPr>
          <w:p w14:paraId="780D4AC7" w14:textId="3884A4FF" w:rsidR="00F01DF4" w:rsidRPr="00F01DF4" w:rsidRDefault="00F01DF4" w:rsidP="00B541DC">
            <w:pPr>
              <w:widowControl w:val="0"/>
              <w:spacing w:before="120"/>
              <w:rPr>
                <w:color w:val="000000"/>
              </w:rPr>
            </w:pPr>
            <w:r>
              <w:rPr>
                <w:color w:val="000000"/>
              </w:rPr>
              <w:t>Pearson</w:t>
            </w:r>
          </w:p>
        </w:tc>
        <w:tc>
          <w:tcPr>
            <w:tcW w:w="4698" w:type="dxa"/>
            <w:tcMar>
              <w:top w:w="0" w:type="dxa"/>
              <w:left w:w="108" w:type="dxa"/>
              <w:bottom w:w="0" w:type="dxa"/>
              <w:right w:w="108" w:type="dxa"/>
            </w:tcMar>
          </w:tcPr>
          <w:p w14:paraId="30FABCE3" w14:textId="4996C4CC" w:rsidR="00F01DF4" w:rsidRPr="00F01DF4" w:rsidRDefault="00F01DF4" w:rsidP="00B541DC">
            <w:pPr>
              <w:widowControl w:val="0"/>
              <w:spacing w:before="120"/>
              <w:rPr>
                <w:bCs/>
              </w:rPr>
            </w:pPr>
            <w:r>
              <w:rPr>
                <w:bCs/>
              </w:rPr>
              <w:t>ISO-New England</w:t>
            </w:r>
          </w:p>
        </w:tc>
      </w:tr>
      <w:tr w:rsidR="00B541DC" w:rsidRPr="00286562" w14:paraId="374528E9"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19EE50A5" w14:textId="3C2EFF07" w:rsidR="00B541DC" w:rsidRPr="00F01DF4" w:rsidRDefault="00B541DC" w:rsidP="00B541DC">
            <w:pPr>
              <w:widowControl w:val="0"/>
              <w:spacing w:before="120"/>
              <w:rPr>
                <w:color w:val="000000"/>
              </w:rPr>
            </w:pPr>
            <w:r w:rsidRPr="00F01DF4">
              <w:rPr>
                <w:color w:val="000000"/>
              </w:rPr>
              <w:t>Joshua</w:t>
            </w:r>
          </w:p>
        </w:tc>
        <w:tc>
          <w:tcPr>
            <w:tcW w:w="2412" w:type="dxa"/>
            <w:tcBorders>
              <w:top w:val="nil"/>
              <w:left w:val="nil"/>
              <w:bottom w:val="nil"/>
              <w:right w:val="nil"/>
            </w:tcBorders>
            <w:tcMar>
              <w:top w:w="0" w:type="dxa"/>
              <w:left w:w="108" w:type="dxa"/>
              <w:bottom w:w="0" w:type="dxa"/>
              <w:right w:w="108" w:type="dxa"/>
            </w:tcMar>
            <w:vAlign w:val="bottom"/>
          </w:tcPr>
          <w:p w14:paraId="66988C7A" w14:textId="71FA9093" w:rsidR="00B541DC" w:rsidRPr="00F01DF4" w:rsidRDefault="00B541DC" w:rsidP="00B541DC">
            <w:pPr>
              <w:widowControl w:val="0"/>
              <w:spacing w:before="120"/>
              <w:rPr>
                <w:color w:val="000000"/>
              </w:rPr>
            </w:pPr>
            <w:r w:rsidRPr="00F01DF4">
              <w:rPr>
                <w:color w:val="000000"/>
              </w:rPr>
              <w:t>Phillips</w:t>
            </w:r>
          </w:p>
        </w:tc>
        <w:tc>
          <w:tcPr>
            <w:tcW w:w="4698" w:type="dxa"/>
            <w:tcMar>
              <w:top w:w="0" w:type="dxa"/>
              <w:left w:w="108" w:type="dxa"/>
              <w:bottom w:w="0" w:type="dxa"/>
              <w:right w:w="108" w:type="dxa"/>
            </w:tcMar>
          </w:tcPr>
          <w:p w14:paraId="0552098D" w14:textId="102AF960" w:rsidR="00B541DC" w:rsidRPr="00F01DF4" w:rsidRDefault="00B541DC" w:rsidP="00B541DC">
            <w:pPr>
              <w:widowControl w:val="0"/>
              <w:spacing w:before="120"/>
              <w:rPr>
                <w:bCs/>
              </w:rPr>
            </w:pPr>
            <w:r w:rsidRPr="00F01DF4">
              <w:rPr>
                <w:bCs/>
              </w:rPr>
              <w:t>SPP</w:t>
            </w:r>
          </w:p>
        </w:tc>
      </w:tr>
      <w:tr w:rsidR="00F01DF4" w:rsidRPr="00286562" w14:paraId="7918828C"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A6F3769" w14:textId="533BA8A7" w:rsidR="00F01DF4" w:rsidRPr="00F01DF4" w:rsidRDefault="00F01DF4" w:rsidP="00B541DC">
            <w:pPr>
              <w:widowControl w:val="0"/>
              <w:spacing w:before="120"/>
              <w:rPr>
                <w:color w:val="000000"/>
              </w:rPr>
            </w:pPr>
            <w:r>
              <w:rPr>
                <w:color w:val="000000"/>
              </w:rPr>
              <w:t>Keith</w:t>
            </w:r>
          </w:p>
        </w:tc>
        <w:tc>
          <w:tcPr>
            <w:tcW w:w="2412" w:type="dxa"/>
            <w:tcBorders>
              <w:top w:val="nil"/>
              <w:left w:val="nil"/>
              <w:bottom w:val="nil"/>
              <w:right w:val="nil"/>
            </w:tcBorders>
            <w:tcMar>
              <w:top w:w="0" w:type="dxa"/>
              <w:left w:w="108" w:type="dxa"/>
              <w:bottom w:w="0" w:type="dxa"/>
              <w:right w:w="108" w:type="dxa"/>
            </w:tcMar>
            <w:vAlign w:val="bottom"/>
          </w:tcPr>
          <w:p w14:paraId="77AD9D7E" w14:textId="33AE45B3" w:rsidR="00F01DF4" w:rsidRPr="00F01DF4" w:rsidRDefault="00F01DF4" w:rsidP="00B541DC">
            <w:pPr>
              <w:widowControl w:val="0"/>
              <w:spacing w:before="120"/>
              <w:rPr>
                <w:color w:val="000000"/>
              </w:rPr>
            </w:pPr>
            <w:r>
              <w:rPr>
                <w:color w:val="000000"/>
              </w:rPr>
              <w:t>Sappenfield</w:t>
            </w:r>
          </w:p>
        </w:tc>
        <w:tc>
          <w:tcPr>
            <w:tcW w:w="4698" w:type="dxa"/>
            <w:tcMar>
              <w:top w:w="0" w:type="dxa"/>
              <w:left w:w="108" w:type="dxa"/>
              <w:bottom w:w="0" w:type="dxa"/>
              <w:right w:w="108" w:type="dxa"/>
            </w:tcMar>
          </w:tcPr>
          <w:p w14:paraId="5A7FEF9F" w14:textId="5FE6A57E" w:rsidR="00F01DF4" w:rsidRPr="00F01DF4" w:rsidRDefault="00F01DF4" w:rsidP="00B541DC">
            <w:pPr>
              <w:widowControl w:val="0"/>
              <w:spacing w:before="120"/>
              <w:rPr>
                <w:bCs/>
              </w:rPr>
            </w:pPr>
            <w:r>
              <w:rPr>
                <w:bCs/>
              </w:rPr>
              <w:t xml:space="preserve">KS </w:t>
            </w:r>
            <w:r w:rsidR="00AB78EA">
              <w:rPr>
                <w:bCs/>
              </w:rPr>
              <w:t>Energy Consultant</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Pr="00F01DF4" w:rsidRDefault="00B541DC" w:rsidP="00B541DC">
            <w:pPr>
              <w:widowControl w:val="0"/>
              <w:spacing w:before="120"/>
              <w:rPr>
                <w:color w:val="000000"/>
              </w:rPr>
            </w:pPr>
            <w:r w:rsidRPr="00F01DF4">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Pr="00F01DF4" w:rsidRDefault="00B541DC" w:rsidP="00B541DC">
            <w:pPr>
              <w:widowControl w:val="0"/>
              <w:spacing w:before="120"/>
              <w:rPr>
                <w:color w:val="000000"/>
              </w:rPr>
            </w:pPr>
            <w:r w:rsidRPr="00F01DF4">
              <w:rPr>
                <w:color w:val="000000"/>
              </w:rPr>
              <w:t>Rahimi</w:t>
            </w:r>
          </w:p>
        </w:tc>
        <w:tc>
          <w:tcPr>
            <w:tcW w:w="4698" w:type="dxa"/>
            <w:tcMar>
              <w:top w:w="0" w:type="dxa"/>
              <w:left w:w="108" w:type="dxa"/>
              <w:bottom w:w="0" w:type="dxa"/>
              <w:right w:w="108" w:type="dxa"/>
            </w:tcMar>
          </w:tcPr>
          <w:p w14:paraId="5B925E7A" w14:textId="4B05A385" w:rsidR="00B541DC" w:rsidRPr="00F01DF4" w:rsidRDefault="00B541DC" w:rsidP="00B541DC">
            <w:pPr>
              <w:widowControl w:val="0"/>
              <w:spacing w:before="120"/>
              <w:rPr>
                <w:bCs/>
              </w:rPr>
            </w:pPr>
            <w:r w:rsidRPr="00F01DF4">
              <w:rPr>
                <w:bCs/>
              </w:rPr>
              <w:t>OATI</w:t>
            </w:r>
          </w:p>
        </w:tc>
      </w:tr>
      <w:tr w:rsidR="00B541DC" w:rsidRPr="00286562" w14:paraId="7BE355F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30FC52" w14:textId="19353E7D" w:rsidR="00B541DC" w:rsidRPr="00F01DF4" w:rsidRDefault="00B541DC" w:rsidP="00B541DC">
            <w:pPr>
              <w:widowControl w:val="0"/>
              <w:spacing w:before="120"/>
              <w:rPr>
                <w:color w:val="000000"/>
              </w:rPr>
            </w:pPr>
            <w:r w:rsidRPr="00F01DF4">
              <w:rPr>
                <w:color w:val="000000"/>
              </w:rPr>
              <w:lastRenderedPageBreak/>
              <w:t>Caroline</w:t>
            </w:r>
          </w:p>
        </w:tc>
        <w:tc>
          <w:tcPr>
            <w:tcW w:w="2412" w:type="dxa"/>
            <w:tcBorders>
              <w:top w:val="nil"/>
              <w:left w:val="nil"/>
              <w:bottom w:val="nil"/>
              <w:right w:val="nil"/>
            </w:tcBorders>
            <w:tcMar>
              <w:top w:w="0" w:type="dxa"/>
              <w:left w:w="108" w:type="dxa"/>
              <w:bottom w:w="0" w:type="dxa"/>
              <w:right w:w="108" w:type="dxa"/>
            </w:tcMar>
            <w:vAlign w:val="bottom"/>
          </w:tcPr>
          <w:p w14:paraId="114CA032" w14:textId="2AAB0140" w:rsidR="00B541DC" w:rsidRPr="00F01DF4" w:rsidRDefault="00B541DC" w:rsidP="00B541DC">
            <w:pPr>
              <w:widowControl w:val="0"/>
              <w:spacing w:before="120"/>
              <w:rPr>
                <w:color w:val="000000"/>
              </w:rPr>
            </w:pPr>
            <w:r w:rsidRPr="00F01DF4">
              <w:rPr>
                <w:color w:val="000000"/>
              </w:rPr>
              <w:t>Trum</w:t>
            </w:r>
          </w:p>
        </w:tc>
        <w:tc>
          <w:tcPr>
            <w:tcW w:w="4698" w:type="dxa"/>
            <w:tcMar>
              <w:top w:w="0" w:type="dxa"/>
              <w:left w:w="108" w:type="dxa"/>
              <w:bottom w:w="0" w:type="dxa"/>
              <w:right w:w="108" w:type="dxa"/>
            </w:tcMar>
          </w:tcPr>
          <w:p w14:paraId="43AA6B4E" w14:textId="6E6D561A" w:rsidR="00B541DC" w:rsidRPr="00F01DF4" w:rsidRDefault="00B541DC" w:rsidP="00B541DC">
            <w:pPr>
              <w:widowControl w:val="0"/>
              <w:spacing w:before="120"/>
              <w:rPr>
                <w:bCs/>
              </w:rPr>
            </w:pPr>
            <w:r w:rsidRPr="00F01DF4">
              <w:rPr>
                <w:bCs/>
              </w:rPr>
              <w:t>NAESB</w:t>
            </w:r>
          </w:p>
        </w:tc>
      </w:tr>
      <w:tr w:rsidR="00B541DC" w:rsidRPr="00286562" w14:paraId="10A8D7D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EF508E8" w14:textId="16DD05B9" w:rsidR="00B541DC" w:rsidRPr="00F01DF4" w:rsidRDefault="00B541DC" w:rsidP="00B541DC">
            <w:pPr>
              <w:widowControl w:val="0"/>
              <w:spacing w:before="120"/>
              <w:rPr>
                <w:color w:val="000000"/>
              </w:rPr>
            </w:pPr>
            <w:proofErr w:type="spellStart"/>
            <w:r w:rsidRPr="00F01DF4">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0963774A" w14:textId="0D9BED5C" w:rsidR="00B541DC" w:rsidRPr="00F01DF4" w:rsidRDefault="00B541DC" w:rsidP="00B541DC">
            <w:pPr>
              <w:widowControl w:val="0"/>
              <w:spacing w:before="120"/>
              <w:rPr>
                <w:color w:val="000000"/>
              </w:rPr>
            </w:pPr>
            <w:proofErr w:type="spellStart"/>
            <w:r w:rsidRPr="00F01DF4">
              <w:rPr>
                <w:color w:val="000000"/>
              </w:rPr>
              <w:t>Widanage</w:t>
            </w:r>
            <w:proofErr w:type="spellEnd"/>
          </w:p>
        </w:tc>
        <w:tc>
          <w:tcPr>
            <w:tcW w:w="4698" w:type="dxa"/>
            <w:tcMar>
              <w:top w:w="0" w:type="dxa"/>
              <w:left w:w="108" w:type="dxa"/>
              <w:bottom w:w="0" w:type="dxa"/>
              <w:right w:w="108" w:type="dxa"/>
            </w:tcMar>
          </w:tcPr>
          <w:p w14:paraId="47E3FE8A" w14:textId="7A8F5827" w:rsidR="00B541DC" w:rsidRPr="00F01DF4" w:rsidRDefault="00B541DC" w:rsidP="00B541DC">
            <w:pPr>
              <w:widowControl w:val="0"/>
              <w:spacing w:before="120"/>
              <w:rPr>
                <w:bCs/>
              </w:rPr>
            </w:pPr>
            <w:r w:rsidRPr="00F01DF4">
              <w:rPr>
                <w:bCs/>
              </w:rPr>
              <w:t>Manitoba Hydro</w:t>
            </w:r>
          </w:p>
        </w:tc>
      </w:tr>
      <w:tr w:rsidR="00B541DC" w:rsidRPr="00286562" w14:paraId="60EE13A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392B2B1" w14:textId="63BE6EFB" w:rsidR="00B541DC" w:rsidRPr="00F01DF4" w:rsidRDefault="00B541DC" w:rsidP="00B541DC">
            <w:pPr>
              <w:widowControl w:val="0"/>
              <w:spacing w:before="120"/>
              <w:rPr>
                <w:color w:val="000000"/>
              </w:rPr>
            </w:pPr>
            <w:r w:rsidRPr="00F01DF4">
              <w:rPr>
                <w:color w:val="000000"/>
              </w:rPr>
              <w:t>Andrea</w:t>
            </w:r>
          </w:p>
        </w:tc>
        <w:tc>
          <w:tcPr>
            <w:tcW w:w="2412" w:type="dxa"/>
            <w:tcBorders>
              <w:top w:val="nil"/>
              <w:left w:val="nil"/>
              <w:bottom w:val="nil"/>
              <w:right w:val="nil"/>
            </w:tcBorders>
            <w:tcMar>
              <w:top w:w="0" w:type="dxa"/>
              <w:left w:w="108" w:type="dxa"/>
              <w:bottom w:w="0" w:type="dxa"/>
              <w:right w:w="108" w:type="dxa"/>
            </w:tcMar>
            <w:vAlign w:val="bottom"/>
          </w:tcPr>
          <w:p w14:paraId="4DDE002C" w14:textId="7B9DD645" w:rsidR="00B541DC" w:rsidRPr="00F01DF4" w:rsidRDefault="00B541DC" w:rsidP="00B541DC">
            <w:pPr>
              <w:widowControl w:val="0"/>
              <w:spacing w:before="120"/>
              <w:rPr>
                <w:color w:val="000000"/>
              </w:rPr>
            </w:pPr>
            <w:r w:rsidRPr="00F01DF4">
              <w:rPr>
                <w:color w:val="000000"/>
              </w:rPr>
              <w:t>Yeaton</w:t>
            </w:r>
          </w:p>
        </w:tc>
        <w:tc>
          <w:tcPr>
            <w:tcW w:w="4698" w:type="dxa"/>
            <w:tcMar>
              <w:top w:w="0" w:type="dxa"/>
              <w:left w:w="108" w:type="dxa"/>
              <w:bottom w:w="0" w:type="dxa"/>
              <w:right w:w="108" w:type="dxa"/>
            </w:tcMar>
          </w:tcPr>
          <w:p w14:paraId="58B989F3" w14:textId="0F32B702" w:rsidR="00B541DC" w:rsidRPr="00F01DF4" w:rsidRDefault="00B541DC" w:rsidP="00B541DC">
            <w:pPr>
              <w:widowControl w:val="0"/>
              <w:spacing w:before="120"/>
              <w:rPr>
                <w:bCs/>
              </w:rPr>
            </w:pPr>
            <w:r w:rsidRPr="00F01DF4">
              <w:rPr>
                <w:bCs/>
              </w:rPr>
              <w:t>PJM</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1049" w14:textId="77777777" w:rsidR="007E66A6" w:rsidRDefault="007E66A6">
      <w:r>
        <w:separator/>
      </w:r>
    </w:p>
  </w:endnote>
  <w:endnote w:type="continuationSeparator" w:id="0">
    <w:p w14:paraId="5F6E9A44" w14:textId="77777777" w:rsidR="007E66A6" w:rsidRDefault="007E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54AFF028"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D1056C">
      <w:rPr>
        <w:sz w:val="18"/>
        <w:szCs w:val="18"/>
      </w:rPr>
      <w:t>April 9</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F6D0" w14:textId="77777777" w:rsidR="007E66A6" w:rsidRDefault="007E66A6">
      <w:r>
        <w:separator/>
      </w:r>
    </w:p>
  </w:footnote>
  <w:footnote w:type="continuationSeparator" w:id="0">
    <w:p w14:paraId="490C83AC" w14:textId="77777777" w:rsidR="007E66A6" w:rsidRDefault="007E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AB9"/>
    <w:rsid w:val="001B1B6E"/>
    <w:rsid w:val="001B1DA4"/>
    <w:rsid w:val="001B1E24"/>
    <w:rsid w:val="001B2064"/>
    <w:rsid w:val="001B2067"/>
    <w:rsid w:val="001B22BA"/>
    <w:rsid w:val="001B237D"/>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532C"/>
    <w:rsid w:val="0033533A"/>
    <w:rsid w:val="00335D0F"/>
    <w:rsid w:val="00335E4D"/>
    <w:rsid w:val="00335ED8"/>
    <w:rsid w:val="00335F59"/>
    <w:rsid w:val="00336773"/>
    <w:rsid w:val="003367DB"/>
    <w:rsid w:val="00336C8F"/>
    <w:rsid w:val="00336E5C"/>
    <w:rsid w:val="00337016"/>
    <w:rsid w:val="00337262"/>
    <w:rsid w:val="00337375"/>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6F4"/>
    <w:rsid w:val="004C6945"/>
    <w:rsid w:val="004C6DC1"/>
    <w:rsid w:val="004C6DD3"/>
    <w:rsid w:val="004C6E32"/>
    <w:rsid w:val="004C6EF1"/>
    <w:rsid w:val="004C6F91"/>
    <w:rsid w:val="004C7341"/>
    <w:rsid w:val="004C75C3"/>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31326fm.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6245</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Caroline Trum</cp:lastModifiedBy>
  <cp:revision>2</cp:revision>
  <cp:lastPrinted>2012-04-04T10:38:00Z</cp:lastPrinted>
  <dcterms:created xsi:type="dcterms:W3CDTF">2026-04-10T18:25:00Z</dcterms:created>
  <dcterms:modified xsi:type="dcterms:W3CDTF">2026-04-10T18:25:00Z</dcterms:modified>
</cp:coreProperties>
</file>