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344392"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344392"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344392"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344392"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344392" w:rsidP="00344392">
      <w:pPr>
        <w:pStyle w:val="DefaultText"/>
        <w:spacing w:before="120"/>
        <w:ind w:left="720"/>
        <w:rPr>
          <w:rFonts w:ascii="Arial" w:hAnsi="Arial" w:cs="Arial"/>
          <w:sz w:val="22"/>
        </w:rPr>
      </w:pPr>
      <w:r w:rsidRPr="00344392">
        <w:rPr>
          <w:rFonts w:ascii="Arial" w:hAnsi="Arial" w:cs="Arial"/>
          <w:sz w:val="22"/>
        </w:rPr>
        <w:t>Develop and/or modify Demand Response Standards as needed in response to the Supreme Court decisions regarding the final D.C. Circuit ruling on FERC Order No. 745</w:t>
      </w:r>
      <w:r>
        <w:rPr>
          <w:rFonts w:ascii="Arial" w:hAnsi="Arial" w:cs="Arial"/>
          <w:sz w:val="22"/>
        </w:rPr>
        <w:t>. No action is being proposed at this time.</w:t>
      </w:r>
      <w:r>
        <w:rPr>
          <w:rFonts w:ascii="Arial" w:hAnsi="Arial" w:cs="Arial"/>
          <w:b/>
          <w:sz w:val="22"/>
        </w:rPr>
        <w:tab/>
      </w: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Pr="009E07F2" w:rsidRDefault="00344392" w:rsidP="00A506CF">
      <w:pPr>
        <w:pStyle w:val="DefaultText"/>
        <w:spacing w:before="120"/>
        <w:rPr>
          <w:rFonts w:ascii="Arial" w:hAnsi="Arial" w:cs="Arial"/>
          <w:sz w:val="22"/>
        </w:rPr>
      </w:pPr>
      <w:r>
        <w:rPr>
          <w:rFonts w:ascii="Arial" w:hAnsi="Arial" w:cs="Arial"/>
          <w:sz w:val="22"/>
        </w:rPr>
        <w:tab/>
        <w:t>No new standard development or changes to existing standards are proposed.</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bookmarkStart w:id="0" w:name="_GoBack"/>
      <w:bookmarkEnd w:id="0"/>
    </w:p>
    <w:p w:rsidR="00DB3043" w:rsidRPr="009E07F2" w:rsidRDefault="00DB3043" w:rsidP="00A506CF">
      <w:pPr>
        <w:pStyle w:val="DefaultText"/>
        <w:spacing w:before="120"/>
        <w:rPr>
          <w:rFonts w:ascii="Arial" w:hAnsi="Arial" w:cs="Arial"/>
          <w:sz w:val="20"/>
        </w:rPr>
      </w:pPr>
      <w:r w:rsidRPr="009E07F2">
        <w:rPr>
          <w:rFonts w:ascii="Arial" w:hAnsi="Arial" w:cs="Arial"/>
          <w:b/>
          <w:sz w:val="22"/>
        </w:rPr>
        <w:lastRenderedPageBreak/>
        <w:t>4.  SUPPORTING DOCUMENTATION</w:t>
      </w:r>
    </w:p>
    <w:p w:rsidR="00DB3043" w:rsidRPr="009E07F2" w:rsidRDefault="00DB3043" w:rsidP="00A506CF">
      <w:pPr>
        <w:pStyle w:val="DefaultText"/>
        <w:spacing w:before="120"/>
        <w:rPr>
          <w:rFonts w:ascii="Arial" w:hAnsi="Arial" w:cs="Arial"/>
          <w:sz w:val="20"/>
        </w:rPr>
      </w:pP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DB3043" w:rsidRPr="009E07F2" w:rsidRDefault="00344392" w:rsidP="00A8371F">
      <w:pPr>
        <w:autoSpaceDE w:val="0"/>
        <w:autoSpaceDN w:val="0"/>
        <w:adjustRightInd w:val="0"/>
        <w:spacing w:before="120"/>
        <w:ind w:left="1440"/>
        <w:jc w:val="both"/>
        <w:rPr>
          <w:rFonts w:ascii="Arial" w:hAnsi="Arial" w:cs="Arial"/>
          <w:szCs w:val="23"/>
        </w:rPr>
      </w:pPr>
      <w:r w:rsidRPr="00344392">
        <w:rPr>
          <w:rFonts w:ascii="Arial" w:hAnsi="Arial" w:cs="Arial"/>
          <w:sz w:val="22"/>
        </w:rPr>
        <w:t>Develop and/or modify Demand Response Standards as needed in response to the Supreme Court decisions regarding the final D.C. Circuit ruling on FERC Order No. 745</w:t>
      </w:r>
      <w:r>
        <w:rPr>
          <w:rFonts w:ascii="Arial" w:hAnsi="Arial" w:cs="Arial"/>
          <w:b/>
          <w:sz w:val="22"/>
        </w:rPr>
        <w:tab/>
      </w:r>
    </w:p>
    <w:p w:rsidR="00DB3043" w:rsidRPr="009E07F2" w:rsidRDefault="00DB3043" w:rsidP="00A506CF">
      <w:pPr>
        <w:autoSpaceDE w:val="0"/>
        <w:autoSpaceDN w:val="0"/>
        <w:adjustRightInd w:val="0"/>
        <w:spacing w:before="120"/>
        <w:rPr>
          <w:rFonts w:ascii="Arial" w:hAnsi="Arial" w:cs="Arial"/>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344392" w:rsidRDefault="00344392" w:rsidP="00A8371F">
      <w:pPr>
        <w:pStyle w:val="DefaultText"/>
        <w:spacing w:before="120"/>
        <w:ind w:left="1440"/>
        <w:jc w:val="both"/>
        <w:rPr>
          <w:rFonts w:ascii="Arial" w:hAnsi="Arial" w:cs="Arial"/>
          <w:sz w:val="22"/>
          <w:szCs w:val="22"/>
        </w:rPr>
      </w:pPr>
      <w:r w:rsidRPr="00344392">
        <w:rPr>
          <w:rFonts w:ascii="Arial" w:hAnsi="Arial" w:cs="Arial"/>
          <w:sz w:val="22"/>
          <w:szCs w:val="22"/>
        </w:rPr>
        <w:t>The WEQ/RMQ DSM-EE Subcommittee is recommending that no action be taken at this time.</w:t>
      </w:r>
    </w:p>
    <w:p w:rsidR="00DB3043" w:rsidRPr="009E07F2" w:rsidRDefault="00DB3043" w:rsidP="00A506CF">
      <w:pPr>
        <w:pStyle w:val="DefaultText"/>
        <w:spacing w:before="120"/>
        <w:rPr>
          <w:rFonts w:ascii="Arial" w:hAnsi="Arial" w:cs="Arial"/>
          <w:sz w:val="20"/>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344392" w:rsidRDefault="00344392" w:rsidP="00A8371F">
      <w:pPr>
        <w:spacing w:before="120"/>
        <w:ind w:left="1440"/>
        <w:jc w:val="both"/>
        <w:rPr>
          <w:rFonts w:ascii="Arial" w:hAnsi="Arial" w:cs="Arial"/>
          <w:sz w:val="22"/>
          <w:szCs w:val="22"/>
        </w:rPr>
      </w:pPr>
      <w:r w:rsidRPr="00344392">
        <w:rPr>
          <w:rFonts w:ascii="Arial" w:hAnsi="Arial" w:cs="Arial"/>
          <w:sz w:val="22"/>
          <w:szCs w:val="22"/>
        </w:rPr>
        <w:t>There are no proposed changes, modifications, or additions to the NAESB Demand Response Standards.</w:t>
      </w:r>
    </w:p>
    <w:p w:rsidR="00DB3043" w:rsidRPr="009E07F2" w:rsidRDefault="00DB3043" w:rsidP="00A506CF">
      <w:pPr>
        <w:spacing w:before="120"/>
        <w:rPr>
          <w:rFonts w:ascii="Arial" w:hAnsi="Arial" w:cs="Arial"/>
        </w:rPr>
      </w:pP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344392" w:rsidRPr="00A8371F" w:rsidRDefault="00344392" w:rsidP="00A8371F">
      <w:pPr>
        <w:tabs>
          <w:tab w:val="left" w:pos="1080"/>
        </w:tabs>
        <w:spacing w:before="120"/>
        <w:ind w:left="1440"/>
        <w:jc w:val="both"/>
        <w:rPr>
          <w:rFonts w:ascii="Arial" w:hAnsi="Arial" w:cs="Arial"/>
          <w:sz w:val="22"/>
          <w:szCs w:val="22"/>
        </w:rPr>
      </w:pPr>
      <w:r w:rsidRPr="00A8371F">
        <w:rPr>
          <w:rFonts w:ascii="Arial" w:hAnsi="Arial" w:cs="Arial"/>
          <w:sz w:val="22"/>
          <w:szCs w:val="22"/>
        </w:rPr>
        <w:t>The WEQ/RMQ DSM-EE Subcommittee met on March 11, 2016 to discuss the January 25, 2016 ruling by the Supreme Court upholding the demand response regulations in FERC Order No. 745 and reversing and remanding the previous decision of the United States Court of Appeals for the District of Columbia Circuit vacating the FERC order.  After discussion on the Supreme Court ruling, the subcommittee agreed that no action is needed at this time to modify the NAESB Demand Response Standards as FERC Order No. 745 remains intact as originally ordered by FERC.</w:t>
      </w:r>
      <w:r w:rsidR="00A8371F" w:rsidRPr="00A8371F">
        <w:rPr>
          <w:rFonts w:ascii="Arial" w:hAnsi="Arial" w:cs="Arial"/>
          <w:sz w:val="22"/>
          <w:szCs w:val="22"/>
        </w:rPr>
        <w:t xml:space="preserve">  The subcommittee unanimously voted out a no action recommendation in support of the annual plan items.</w:t>
      </w:r>
    </w:p>
    <w:sectPr w:rsidR="00344392" w:rsidRPr="00A8371F">
      <w:headerReference w:type="default" r:id="rId8"/>
      <w:footerReference w:type="default" r:id="rId9"/>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45D" w:rsidRDefault="0014045D">
      <w:r>
        <w:separator/>
      </w:r>
    </w:p>
  </w:endnote>
  <w:endnote w:type="continuationSeparator" w:id="0">
    <w:p w:rsidR="0014045D" w:rsidRDefault="0014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89740C" w:rsidP="001F55B3">
    <w:pPr>
      <w:pStyle w:val="DefaultText"/>
      <w:jc w:val="right"/>
      <w:rPr>
        <w:rFonts w:ascii="Arial" w:hAnsi="Arial" w:cs="Arial"/>
        <w:sz w:val="20"/>
      </w:rPr>
    </w:pPr>
    <w:r>
      <w:rPr>
        <w:rFonts w:ascii="Arial" w:hAnsi="Arial" w:cs="Arial"/>
        <w:sz w:val="20"/>
      </w:rPr>
      <w:t>March 11, 2016</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89740C">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45D" w:rsidRDefault="0014045D">
      <w:r>
        <w:separator/>
      </w:r>
    </w:p>
  </w:footnote>
  <w:footnote w:type="continuationSeparator" w:id="0">
    <w:p w:rsidR="0014045D" w:rsidRDefault="00140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14045D"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19217591"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Pr="00344392"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rPr>
    </w:pPr>
    <w:r>
      <w:rPr>
        <w:rFonts w:ascii="Arial" w:hAnsi="Arial" w:cs="Arial"/>
        <w:b/>
        <w:sz w:val="22"/>
      </w:rPr>
      <w:t xml:space="preserve">                                       For Quadrant: </w:t>
    </w:r>
    <w:r w:rsidR="00344392" w:rsidRPr="00344392">
      <w:rPr>
        <w:rFonts w:ascii="Arial" w:hAnsi="Arial" w:cs="Arial"/>
        <w:sz w:val="22"/>
      </w:rPr>
      <w:t>WEQ/RMQ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344392">
      <w:rPr>
        <w:rFonts w:ascii="Arial" w:hAnsi="Arial" w:cs="Arial"/>
        <w:b/>
        <w:sz w:val="22"/>
      </w:rPr>
      <w:t xml:space="preserve">                             </w:t>
    </w:r>
    <w:r>
      <w:rPr>
        <w:rFonts w:ascii="Arial" w:hAnsi="Arial" w:cs="Arial"/>
        <w:b/>
        <w:sz w:val="22"/>
      </w:rPr>
      <w:t xml:space="preserve">        </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344392">
      <w:rPr>
        <w:rFonts w:ascii="Arial" w:hAnsi="Arial" w:cs="Arial"/>
        <w:b/>
        <w:sz w:val="22"/>
      </w:rPr>
      <w:t xml:space="preserve">                                </w:t>
    </w:r>
    <w:r>
      <w:rPr>
        <w:rFonts w:ascii="Arial" w:hAnsi="Arial" w:cs="Arial"/>
        <w:b/>
        <w:sz w:val="22"/>
      </w:rPr>
      <w:t>Requesters:</w:t>
    </w:r>
    <w:r w:rsidR="00344392">
      <w:rPr>
        <w:rFonts w:ascii="Arial" w:hAnsi="Arial" w:cs="Arial"/>
        <w:b/>
        <w:sz w:val="22"/>
      </w:rPr>
      <w:t xml:space="preserve"> </w:t>
    </w:r>
    <w:r w:rsidR="00344392" w:rsidRPr="00344392">
      <w:rPr>
        <w:rFonts w:ascii="Arial" w:hAnsi="Arial" w:cs="Arial"/>
        <w:sz w:val="22"/>
      </w:rPr>
      <w:t>WEQ/RMQ DSM-EE Subcommittee</w:t>
    </w:r>
    <w:r>
      <w:rPr>
        <w:rFonts w:ascii="Arial" w:hAnsi="Arial" w:cs="Arial"/>
        <w:b/>
        <w:sz w:val="22"/>
      </w:rPr>
      <w:tab/>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sidR="00344392" w:rsidRPr="00344392">
      <w:rPr>
        <w:rFonts w:ascii="Arial" w:hAnsi="Arial" w:cs="Arial"/>
        <w:sz w:val="22"/>
      </w:rPr>
      <w:t>2016 WEQ Annual Plan Item 8.a/2016 RMQ Annual Plan Item 7.a</w:t>
    </w:r>
    <w:r w:rsidRPr="00344392">
      <w:rPr>
        <w:rFonts w:ascii="Arial" w:hAnsi="Arial" w:cs="Arial"/>
        <w:sz w:val="22"/>
      </w:rPr>
      <w:tab/>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sidR="00344392">
      <w:rPr>
        <w:rFonts w:ascii="Arial" w:hAnsi="Arial" w:cs="Arial"/>
        <w:b/>
        <w:sz w:val="22"/>
      </w:rPr>
      <w:t xml:space="preserve"> </w:t>
    </w:r>
    <w:r w:rsidR="00344392" w:rsidRPr="00344392">
      <w:rPr>
        <w:rFonts w:ascii="Arial" w:hAnsi="Arial" w:cs="Arial"/>
        <w:sz w:val="22"/>
      </w:rPr>
      <w:t>Develop and/or modify Demand Response Standards as needed in response to the Supreme Court decisions regarding the final D.C. Circuit ruling on FERC Order No. 745</w:t>
    </w:r>
    <w:r>
      <w:rPr>
        <w:rFonts w:ascii="Arial" w:hAnsi="Arial" w:cs="Arial"/>
        <w:b/>
        <w:sz w:val="22"/>
      </w:rPr>
      <w:tab/>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904F5"/>
    <w:rsid w:val="0014045D"/>
    <w:rsid w:val="00193F4D"/>
    <w:rsid w:val="001A01E8"/>
    <w:rsid w:val="001F55B3"/>
    <w:rsid w:val="00344392"/>
    <w:rsid w:val="00382C52"/>
    <w:rsid w:val="00440523"/>
    <w:rsid w:val="00481507"/>
    <w:rsid w:val="00602F43"/>
    <w:rsid w:val="006B3298"/>
    <w:rsid w:val="006D7EDB"/>
    <w:rsid w:val="0089740C"/>
    <w:rsid w:val="008A50AA"/>
    <w:rsid w:val="009A164A"/>
    <w:rsid w:val="009E07F2"/>
    <w:rsid w:val="00A506CF"/>
    <w:rsid w:val="00A8371F"/>
    <w:rsid w:val="00BB61DF"/>
    <w:rsid w:val="00C849B1"/>
    <w:rsid w:val="00D07C20"/>
    <w:rsid w:val="00DB3043"/>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1870</Characters>
  <Application>Microsoft Office Word</Application>
  <DocSecurity>0</DocSecurity>
  <Lines>45</Lines>
  <Paragraphs>31</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3</cp:revision>
  <cp:lastPrinted>2003-09-05T13:18:00Z</cp:lastPrinted>
  <dcterms:created xsi:type="dcterms:W3CDTF">2016-03-11T22:06:00Z</dcterms:created>
  <dcterms:modified xsi:type="dcterms:W3CDTF">2016-03-11T22:07:00Z</dcterms:modified>
</cp:coreProperties>
</file>