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  <w:bookmarkStart w:id="0" w:name="_GoBack"/>
      <w:bookmarkEnd w:id="0"/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96263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96263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96263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96263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96263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96263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62633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5651C1" w:rsidRDefault="00604788" w:rsidP="00962633">
      <w:pPr>
        <w:pStyle w:val="DefaultText"/>
        <w:spacing w:before="120"/>
        <w:ind w:left="720"/>
        <w:rPr>
          <w:rFonts w:ascii="Arial" w:hAnsi="Arial" w:cs="Arial"/>
          <w:szCs w:val="24"/>
        </w:rPr>
      </w:pPr>
      <w:r w:rsidRPr="00B83D2B">
        <w:rPr>
          <w:rFonts w:ascii="Arial" w:hAnsi="Arial" w:cs="Arial"/>
          <w:szCs w:val="24"/>
        </w:rPr>
        <w:t>Stand</w:t>
      </w:r>
      <w:r w:rsidR="00962633" w:rsidRPr="00B83D2B">
        <w:rPr>
          <w:rFonts w:ascii="Arial" w:hAnsi="Arial" w:cs="Arial"/>
          <w:szCs w:val="24"/>
        </w:rPr>
        <w:t>ards request</w:t>
      </w:r>
      <w:r w:rsidRPr="00B83D2B">
        <w:rPr>
          <w:rFonts w:ascii="Arial" w:hAnsi="Arial" w:cs="Arial"/>
          <w:szCs w:val="24"/>
        </w:rPr>
        <w:t xml:space="preserve"> R16002 submitted by NERC</w:t>
      </w:r>
      <w:r w:rsidRPr="00B83D2B">
        <w:rPr>
          <w:szCs w:val="24"/>
        </w:rPr>
        <w:t xml:space="preserve"> </w:t>
      </w:r>
      <w:r w:rsidRPr="00B83D2B">
        <w:rPr>
          <w:rFonts w:ascii="Arial" w:hAnsi="Arial" w:cs="Arial"/>
          <w:szCs w:val="24"/>
        </w:rPr>
        <w:t xml:space="preserve">requests retirement of NAESB WEQ-006 to align with NERC’s plan to retire NERC Reliability Standard BAL-004-0.  </w:t>
      </w:r>
      <w:r w:rsidR="00B83D2B" w:rsidRPr="00B83D2B">
        <w:rPr>
          <w:rFonts w:ascii="Arial" w:hAnsi="Arial" w:cs="Arial"/>
          <w:szCs w:val="24"/>
        </w:rPr>
        <w:t>The NERC Board of Trustees voted to adopt the proposed re</w:t>
      </w:r>
      <w:r w:rsidR="00AB0EAE">
        <w:rPr>
          <w:rFonts w:ascii="Arial" w:hAnsi="Arial" w:cs="Arial"/>
          <w:szCs w:val="24"/>
        </w:rPr>
        <w:t>tirement</w:t>
      </w:r>
      <w:r w:rsidR="00B83D2B" w:rsidRPr="00B83D2B">
        <w:rPr>
          <w:rFonts w:ascii="Arial" w:hAnsi="Arial" w:cs="Arial"/>
          <w:szCs w:val="24"/>
        </w:rPr>
        <w:t xml:space="preserve"> of the NERC BAL-004 Time Error Correction Reliability Standards during its November 1 – 2, 2016 meeting.</w:t>
      </w:r>
      <w:r w:rsidR="00AB0EAE">
        <w:rPr>
          <w:rFonts w:ascii="Arial" w:hAnsi="Arial" w:cs="Arial"/>
          <w:szCs w:val="24"/>
        </w:rPr>
        <w:t xml:space="preserve">  </w:t>
      </w:r>
      <w:r w:rsidRPr="00B83D2B">
        <w:rPr>
          <w:rFonts w:ascii="Arial" w:hAnsi="Arial" w:cs="Arial"/>
          <w:szCs w:val="24"/>
        </w:rPr>
        <w:t xml:space="preserve">WEQ BPS has reviewed and </w:t>
      </w:r>
      <w:r w:rsidR="005651C1">
        <w:rPr>
          <w:rFonts w:ascii="Arial" w:hAnsi="Arial" w:cs="Arial"/>
          <w:szCs w:val="24"/>
        </w:rPr>
        <w:t>recommended</w:t>
      </w:r>
      <w:r w:rsidR="00962633" w:rsidRPr="00B83D2B">
        <w:rPr>
          <w:rFonts w:ascii="Arial" w:hAnsi="Arial" w:cs="Arial"/>
          <w:szCs w:val="24"/>
        </w:rPr>
        <w:t xml:space="preserve"> the </w:t>
      </w:r>
      <w:r w:rsidRPr="00B83D2B">
        <w:rPr>
          <w:rFonts w:ascii="Arial" w:hAnsi="Arial" w:cs="Arial"/>
          <w:szCs w:val="24"/>
        </w:rPr>
        <w:t xml:space="preserve">retirement of the NAESB WEQ-006 </w:t>
      </w:r>
      <w:r w:rsidR="00962633" w:rsidRPr="00B83D2B">
        <w:rPr>
          <w:rFonts w:ascii="Arial" w:hAnsi="Arial" w:cs="Arial"/>
          <w:szCs w:val="24"/>
        </w:rPr>
        <w:t>Business Practice Standards to complement the retirement of the NERC BAL-004 Reliability Standards</w:t>
      </w:r>
      <w:r w:rsidRPr="00B83D2B">
        <w:rPr>
          <w:rFonts w:ascii="Arial" w:hAnsi="Arial" w:cs="Arial"/>
          <w:szCs w:val="24"/>
        </w:rPr>
        <w:t xml:space="preserve"> and mark them </w:t>
      </w:r>
      <w:r w:rsidR="005651C1">
        <w:rPr>
          <w:rFonts w:ascii="Arial" w:hAnsi="Arial" w:cs="Arial"/>
          <w:szCs w:val="24"/>
        </w:rPr>
        <w:t xml:space="preserve">as </w:t>
      </w:r>
      <w:r w:rsidRPr="00B83D2B">
        <w:rPr>
          <w:rFonts w:ascii="Arial" w:hAnsi="Arial" w:cs="Arial"/>
          <w:szCs w:val="24"/>
        </w:rPr>
        <w:t xml:space="preserve">RESERVED.  WEQ BPS also recommends </w:t>
      </w:r>
      <w:r w:rsidR="005651C1">
        <w:rPr>
          <w:rFonts w:ascii="Arial" w:hAnsi="Arial" w:cs="Arial"/>
          <w:szCs w:val="24"/>
        </w:rPr>
        <w:t>corresponding modifications to WEQ-000.</w:t>
      </w:r>
    </w:p>
    <w:p w:rsidR="005651C1" w:rsidRDefault="005651C1" w:rsidP="00962633">
      <w:pPr>
        <w:pStyle w:val="DefaultText"/>
        <w:spacing w:before="120"/>
        <w:ind w:left="720"/>
        <w:rPr>
          <w:rFonts w:ascii="Arial" w:hAnsi="Arial" w:cs="Arial"/>
          <w:szCs w:val="24"/>
        </w:rPr>
      </w:pPr>
    </w:p>
    <w:p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lastRenderedPageBreak/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B83D2B" w:rsidRDefault="00B83D2B" w:rsidP="008C071B">
      <w:pPr>
        <w:pStyle w:val="DefaultText"/>
        <w:spacing w:before="12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recommended standard showing </w:t>
      </w:r>
      <w:r w:rsidR="005651C1">
        <w:rPr>
          <w:rFonts w:ascii="Arial" w:hAnsi="Arial" w:cs="Arial"/>
          <w:szCs w:val="24"/>
        </w:rPr>
        <w:t>reservation</w:t>
      </w:r>
      <w:r>
        <w:rPr>
          <w:rFonts w:ascii="Arial" w:hAnsi="Arial" w:cs="Arial"/>
          <w:szCs w:val="24"/>
        </w:rPr>
        <w:t xml:space="preserve"> of NAESB WEQ-006 Business Practice Standar</w:t>
      </w:r>
      <w:r w:rsidR="005651C1">
        <w:rPr>
          <w:rFonts w:ascii="Arial" w:hAnsi="Arial" w:cs="Arial"/>
          <w:szCs w:val="24"/>
        </w:rPr>
        <w:t>ds and marking them as RESERVED</w:t>
      </w:r>
      <w:r>
        <w:rPr>
          <w:rFonts w:ascii="Arial" w:hAnsi="Arial" w:cs="Arial"/>
          <w:szCs w:val="24"/>
        </w:rPr>
        <w:t xml:space="preserve"> and </w:t>
      </w:r>
      <w:r w:rsidR="005651C1">
        <w:rPr>
          <w:rFonts w:ascii="Arial" w:hAnsi="Arial" w:cs="Arial"/>
          <w:szCs w:val="24"/>
        </w:rPr>
        <w:t xml:space="preserve">corresponding modifications to </w:t>
      </w:r>
      <w:r w:rsidR="00FE3598">
        <w:rPr>
          <w:rFonts w:ascii="Arial" w:hAnsi="Arial" w:cs="Arial"/>
          <w:szCs w:val="24"/>
        </w:rPr>
        <w:t>NAESB WEQ-000 is attached:</w:t>
      </w:r>
      <w:r w:rsidR="008C071B" w:rsidRPr="008C071B">
        <w:rPr>
          <w:color w:val="000000"/>
          <w:sz w:val="20"/>
        </w:rPr>
        <w:t xml:space="preserve"> </w:t>
      </w:r>
      <w:hyperlink r:id="rId8" w:history="1">
        <w:r w:rsidR="008C071B" w:rsidRPr="008C071B">
          <w:rPr>
            <w:rStyle w:val="Hyperlink"/>
            <w:rFonts w:ascii="Arial" w:hAnsi="Arial" w:cs="Arial"/>
            <w:szCs w:val="24"/>
          </w:rPr>
          <w:t>https://www.naesb.org/member_login_check.asp?doc=weq_2016_ap1d_r16002_rec_attach1.docx</w:t>
        </w:r>
      </w:hyperlink>
      <w:r>
        <w:rPr>
          <w:rFonts w:ascii="Arial" w:hAnsi="Arial" w:cs="Arial"/>
          <w:szCs w:val="24"/>
        </w:rPr>
        <w:tab/>
      </w:r>
    </w:p>
    <w:p w:rsidR="008C071B" w:rsidRPr="00B83D2B" w:rsidRDefault="008C071B" w:rsidP="008C071B">
      <w:pPr>
        <w:pStyle w:val="DefaultText"/>
        <w:spacing w:before="120"/>
        <w:ind w:left="720"/>
        <w:rPr>
          <w:rFonts w:ascii="Arial" w:hAnsi="Arial" w:cs="Arial"/>
          <w:szCs w:val="24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:rsidR="00DB3043" w:rsidRPr="00B83D2B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  <w:sz w:val="24"/>
          <w:szCs w:val="24"/>
        </w:rPr>
      </w:pPr>
      <w:r w:rsidRPr="00B83D2B">
        <w:rPr>
          <w:rFonts w:ascii="Arial" w:hAnsi="Arial" w:cs="Arial"/>
          <w:b/>
          <w:sz w:val="24"/>
          <w:szCs w:val="24"/>
        </w:rPr>
        <w:t>a.</w:t>
      </w:r>
      <w:r w:rsidRPr="00B83D2B">
        <w:rPr>
          <w:rFonts w:ascii="Arial" w:hAnsi="Arial" w:cs="Arial"/>
          <w:b/>
          <w:sz w:val="24"/>
          <w:szCs w:val="24"/>
        </w:rPr>
        <w:tab/>
      </w:r>
      <w:r w:rsidR="00DB3043" w:rsidRPr="00B83D2B">
        <w:rPr>
          <w:rFonts w:ascii="Arial" w:hAnsi="Arial" w:cs="Arial"/>
          <w:b/>
          <w:sz w:val="24"/>
          <w:szCs w:val="24"/>
        </w:rPr>
        <w:t>Description of Request:</w:t>
      </w:r>
    </w:p>
    <w:p w:rsidR="00962633" w:rsidRPr="00B83D2B" w:rsidRDefault="00962633" w:rsidP="00962633">
      <w:pPr>
        <w:pStyle w:val="DefaultText"/>
        <w:spacing w:before="120"/>
        <w:ind w:left="720"/>
        <w:rPr>
          <w:rFonts w:ascii="Arial" w:hAnsi="Arial" w:cs="Arial"/>
          <w:szCs w:val="24"/>
        </w:rPr>
      </w:pPr>
      <w:r w:rsidRPr="00B83D2B">
        <w:rPr>
          <w:rFonts w:ascii="Arial" w:hAnsi="Arial" w:cs="Arial"/>
          <w:szCs w:val="24"/>
        </w:rPr>
        <w:t>In February 2016, NERC submitted Standards Request R16002 stating that NERC would be retiring the NERC BAL-004 Time Error Correction Reliability Standards and proposing that NAESB consider the re</w:t>
      </w:r>
      <w:r w:rsidR="00604788" w:rsidRPr="00B83D2B">
        <w:rPr>
          <w:rFonts w:ascii="Arial" w:hAnsi="Arial" w:cs="Arial"/>
          <w:szCs w:val="24"/>
        </w:rPr>
        <w:t xml:space="preserve">tirement </w:t>
      </w:r>
      <w:r w:rsidRPr="00B83D2B">
        <w:rPr>
          <w:rFonts w:ascii="Arial" w:hAnsi="Arial" w:cs="Arial"/>
          <w:szCs w:val="24"/>
        </w:rPr>
        <w:t xml:space="preserve">of its WEQ-006 Manual Time Error </w:t>
      </w:r>
      <w:r w:rsidR="005651C1">
        <w:rPr>
          <w:rFonts w:ascii="Arial" w:hAnsi="Arial" w:cs="Arial"/>
          <w:szCs w:val="24"/>
        </w:rPr>
        <w:t xml:space="preserve">Correction </w:t>
      </w:r>
      <w:r w:rsidRPr="00B83D2B">
        <w:rPr>
          <w:rFonts w:ascii="Arial" w:hAnsi="Arial" w:cs="Arial"/>
          <w:szCs w:val="24"/>
        </w:rPr>
        <w:t>Business Practice Standards.</w:t>
      </w:r>
    </w:p>
    <w:p w:rsidR="00DB3043" w:rsidRPr="00B83D2B" w:rsidRDefault="00962633" w:rsidP="00962633">
      <w:pPr>
        <w:pStyle w:val="DefaultText"/>
        <w:spacing w:before="120"/>
        <w:ind w:left="720"/>
        <w:rPr>
          <w:rFonts w:ascii="Arial" w:hAnsi="Arial" w:cs="Arial"/>
          <w:szCs w:val="24"/>
        </w:rPr>
      </w:pPr>
      <w:r w:rsidRPr="00B83D2B">
        <w:rPr>
          <w:rFonts w:ascii="Arial" w:hAnsi="Arial" w:cs="Arial"/>
          <w:szCs w:val="24"/>
        </w:rPr>
        <w:t xml:space="preserve">2016 WEQ Annual Plan Item </w:t>
      </w:r>
      <w:r w:rsidR="00604788" w:rsidRPr="00B83D2B">
        <w:rPr>
          <w:rFonts w:ascii="Arial" w:hAnsi="Arial" w:cs="Arial"/>
          <w:szCs w:val="24"/>
        </w:rPr>
        <w:t>1</w:t>
      </w:r>
      <w:r w:rsidRPr="00B83D2B">
        <w:rPr>
          <w:rFonts w:ascii="Arial" w:hAnsi="Arial" w:cs="Arial"/>
          <w:szCs w:val="24"/>
        </w:rPr>
        <w:t>.d called on the BPS to develop, modify, or delete standards to support NERC activities related to NERC BAL-004 Time Error Correction Reliability Standards.</w:t>
      </w:r>
    </w:p>
    <w:p w:rsidR="00DB3043" w:rsidRPr="00B83D2B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Cs w:val="24"/>
        </w:rPr>
      </w:pPr>
      <w:r w:rsidRPr="00B83D2B">
        <w:rPr>
          <w:rFonts w:ascii="Arial" w:hAnsi="Arial" w:cs="Arial"/>
          <w:b/>
          <w:szCs w:val="24"/>
        </w:rPr>
        <w:t>b.</w:t>
      </w:r>
      <w:r w:rsidRPr="00B83D2B">
        <w:rPr>
          <w:rFonts w:ascii="Arial" w:hAnsi="Arial" w:cs="Arial"/>
          <w:b/>
          <w:szCs w:val="24"/>
        </w:rPr>
        <w:tab/>
      </w:r>
      <w:r w:rsidR="00DB3043" w:rsidRPr="00B83D2B">
        <w:rPr>
          <w:rFonts w:ascii="Arial" w:hAnsi="Arial" w:cs="Arial"/>
          <w:b/>
          <w:szCs w:val="24"/>
        </w:rPr>
        <w:t>Description of Recommendation:</w:t>
      </w:r>
    </w:p>
    <w:p w:rsidR="00DB3043" w:rsidRPr="00B83D2B" w:rsidRDefault="00E417F7" w:rsidP="008C071B">
      <w:pPr>
        <w:pStyle w:val="DefaultText"/>
        <w:spacing w:before="120"/>
        <w:ind w:left="720"/>
        <w:rPr>
          <w:rFonts w:ascii="Arial" w:hAnsi="Arial" w:cs="Arial"/>
          <w:szCs w:val="24"/>
        </w:rPr>
      </w:pPr>
      <w:r w:rsidRPr="00B83D2B">
        <w:rPr>
          <w:rFonts w:ascii="Arial" w:hAnsi="Arial" w:cs="Arial"/>
          <w:szCs w:val="24"/>
        </w:rPr>
        <w:t xml:space="preserve">The </w:t>
      </w:r>
      <w:proofErr w:type="gramStart"/>
      <w:r w:rsidRPr="00B83D2B">
        <w:rPr>
          <w:rFonts w:ascii="Arial" w:hAnsi="Arial" w:cs="Arial"/>
          <w:szCs w:val="24"/>
        </w:rPr>
        <w:t xml:space="preserve">recommendation proposes the </w:t>
      </w:r>
      <w:r w:rsidR="005651C1">
        <w:rPr>
          <w:rFonts w:ascii="Arial" w:hAnsi="Arial" w:cs="Arial"/>
          <w:szCs w:val="24"/>
        </w:rPr>
        <w:t>reservation</w:t>
      </w:r>
      <w:r w:rsidR="00B83D2B" w:rsidRPr="00B83D2B">
        <w:rPr>
          <w:rFonts w:ascii="Arial" w:hAnsi="Arial" w:cs="Arial"/>
          <w:szCs w:val="24"/>
        </w:rPr>
        <w:t xml:space="preserve"> of NAESB WEQ-006 Manual Time Error Correction Business Practice Standards and mark</w:t>
      </w:r>
      <w:proofErr w:type="gramEnd"/>
      <w:r w:rsidR="00B83D2B" w:rsidRPr="00B83D2B">
        <w:rPr>
          <w:rFonts w:ascii="Arial" w:hAnsi="Arial" w:cs="Arial"/>
          <w:szCs w:val="24"/>
        </w:rPr>
        <w:t xml:space="preserve"> these as RESERVED.</w:t>
      </w:r>
    </w:p>
    <w:p w:rsidR="00DB3043" w:rsidRPr="00B83D2B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Cs w:val="24"/>
        </w:rPr>
      </w:pPr>
      <w:r w:rsidRPr="00B83D2B">
        <w:rPr>
          <w:rFonts w:ascii="Arial" w:hAnsi="Arial" w:cs="Arial"/>
          <w:b/>
          <w:szCs w:val="24"/>
        </w:rPr>
        <w:t>c.</w:t>
      </w:r>
      <w:r w:rsidRPr="00B83D2B">
        <w:rPr>
          <w:rFonts w:ascii="Arial" w:hAnsi="Arial" w:cs="Arial"/>
          <w:b/>
          <w:szCs w:val="24"/>
        </w:rPr>
        <w:tab/>
      </w:r>
      <w:r w:rsidR="00DB3043" w:rsidRPr="00B83D2B">
        <w:rPr>
          <w:rFonts w:ascii="Arial" w:hAnsi="Arial" w:cs="Arial"/>
          <w:b/>
          <w:szCs w:val="24"/>
        </w:rPr>
        <w:t>Business Purpose:</w:t>
      </w:r>
    </w:p>
    <w:p w:rsidR="00DB3043" w:rsidRPr="00B83D2B" w:rsidRDefault="00E417F7" w:rsidP="008C071B">
      <w:pPr>
        <w:spacing w:before="120"/>
        <w:ind w:left="720"/>
        <w:rPr>
          <w:rFonts w:ascii="Arial" w:hAnsi="Arial" w:cs="Arial"/>
          <w:sz w:val="24"/>
          <w:szCs w:val="24"/>
        </w:rPr>
      </w:pPr>
      <w:r w:rsidRPr="00B83D2B">
        <w:rPr>
          <w:rFonts w:ascii="Arial" w:hAnsi="Arial" w:cs="Arial"/>
          <w:sz w:val="24"/>
          <w:szCs w:val="24"/>
        </w:rPr>
        <w:t xml:space="preserve">The purpose of the proposed </w:t>
      </w:r>
      <w:r w:rsidR="005651C1">
        <w:rPr>
          <w:rFonts w:ascii="Arial" w:hAnsi="Arial" w:cs="Arial"/>
          <w:sz w:val="24"/>
          <w:szCs w:val="24"/>
        </w:rPr>
        <w:t>reservation</w:t>
      </w:r>
      <w:r w:rsidR="00B83D2B" w:rsidRPr="00B83D2B">
        <w:rPr>
          <w:rFonts w:ascii="Arial" w:hAnsi="Arial" w:cs="Arial"/>
          <w:sz w:val="24"/>
          <w:szCs w:val="24"/>
        </w:rPr>
        <w:t xml:space="preserve"> of the NAESB WEQ-006 Manual Time Error Correction </w:t>
      </w:r>
      <w:r w:rsidRPr="00B83D2B">
        <w:rPr>
          <w:rFonts w:ascii="Arial" w:hAnsi="Arial" w:cs="Arial"/>
          <w:sz w:val="24"/>
          <w:szCs w:val="24"/>
        </w:rPr>
        <w:t>Business Practice Standards</w:t>
      </w:r>
      <w:r w:rsidR="00B83D2B" w:rsidRPr="00B83D2B">
        <w:rPr>
          <w:rFonts w:ascii="Arial" w:hAnsi="Arial" w:cs="Arial"/>
          <w:sz w:val="24"/>
          <w:szCs w:val="24"/>
        </w:rPr>
        <w:t xml:space="preserve"> and to mark them as RESERVED is to ensure to be </w:t>
      </w:r>
      <w:r w:rsidRPr="00B83D2B">
        <w:rPr>
          <w:rFonts w:ascii="Arial" w:hAnsi="Arial" w:cs="Arial"/>
          <w:sz w:val="24"/>
          <w:szCs w:val="24"/>
        </w:rPr>
        <w:t xml:space="preserve">consistent and complimentary to the NERC Reliability Standards.  </w:t>
      </w:r>
    </w:p>
    <w:p w:rsidR="00DB3043" w:rsidRPr="00B83D2B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  <w:sz w:val="24"/>
          <w:szCs w:val="24"/>
        </w:rPr>
      </w:pPr>
      <w:r w:rsidRPr="00B83D2B">
        <w:rPr>
          <w:rFonts w:ascii="Arial" w:hAnsi="Arial" w:cs="Arial"/>
          <w:b/>
          <w:sz w:val="24"/>
          <w:szCs w:val="24"/>
        </w:rPr>
        <w:t>d.</w:t>
      </w:r>
      <w:r w:rsidRPr="00B83D2B">
        <w:rPr>
          <w:rFonts w:ascii="Arial" w:hAnsi="Arial" w:cs="Arial"/>
          <w:b/>
          <w:sz w:val="24"/>
          <w:szCs w:val="24"/>
        </w:rPr>
        <w:tab/>
      </w:r>
      <w:r w:rsidR="00DB3043" w:rsidRPr="00B83D2B">
        <w:rPr>
          <w:rFonts w:ascii="Arial" w:hAnsi="Arial" w:cs="Arial"/>
          <w:b/>
          <w:sz w:val="24"/>
          <w:szCs w:val="24"/>
        </w:rPr>
        <w:t>Commentary/Rationale of Subcommittee(s)/Task Force(s):</w:t>
      </w:r>
    </w:p>
    <w:p w:rsidR="00E417F7" w:rsidRPr="00B83D2B" w:rsidRDefault="00E417F7" w:rsidP="00E417F7">
      <w:pPr>
        <w:tabs>
          <w:tab w:val="left" w:pos="1080"/>
        </w:tabs>
        <w:spacing w:before="120"/>
        <w:ind w:left="720"/>
        <w:rPr>
          <w:rFonts w:ascii="Arial" w:hAnsi="Arial" w:cs="Arial"/>
          <w:sz w:val="24"/>
          <w:szCs w:val="24"/>
        </w:rPr>
      </w:pPr>
      <w:r w:rsidRPr="00B83D2B">
        <w:rPr>
          <w:rFonts w:ascii="Arial" w:hAnsi="Arial" w:cs="Arial"/>
          <w:sz w:val="24"/>
          <w:szCs w:val="24"/>
        </w:rPr>
        <w:t>Please see the minutes from the following subcommittee meetings where this issue was discussed:</w:t>
      </w:r>
    </w:p>
    <w:p w:rsidR="00E417F7" w:rsidRPr="00B83D2B" w:rsidRDefault="002650EB" w:rsidP="00E417F7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sz w:val="24"/>
          <w:szCs w:val="24"/>
        </w:rPr>
      </w:pPr>
      <w:hyperlink r:id="rId9" w:history="1">
        <w:r w:rsidR="00E417F7" w:rsidRPr="00B83D2B">
          <w:rPr>
            <w:rStyle w:val="Hyperlink"/>
            <w:rFonts w:ascii="Arial" w:hAnsi="Arial" w:cs="Arial"/>
            <w:sz w:val="24"/>
            <w:szCs w:val="24"/>
          </w:rPr>
          <w:t>March 1, 2016</w:t>
        </w:r>
      </w:hyperlink>
    </w:p>
    <w:p w:rsidR="00E417F7" w:rsidRPr="00B83D2B" w:rsidRDefault="00E417F7" w:rsidP="00E417F7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sz w:val="24"/>
          <w:szCs w:val="24"/>
        </w:rPr>
      </w:pPr>
      <w:r w:rsidRPr="00B83D2B">
        <w:rPr>
          <w:rFonts w:ascii="Arial" w:hAnsi="Arial" w:cs="Arial"/>
          <w:sz w:val="24"/>
          <w:szCs w:val="24"/>
        </w:rPr>
        <w:t>November 9, 2016</w:t>
      </w:r>
    </w:p>
    <w:sectPr w:rsidR="00E417F7" w:rsidRPr="00B83D2B">
      <w:headerReference w:type="default" r:id="rId10"/>
      <w:footerReference w:type="default" r:id="rId11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EB" w:rsidRDefault="002650EB">
      <w:r>
        <w:separator/>
      </w:r>
    </w:p>
  </w:endnote>
  <w:endnote w:type="continuationSeparator" w:id="0">
    <w:p w:rsidR="002650EB" w:rsidRDefault="0026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E417F7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November 9, 2016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EE1669"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EB" w:rsidRDefault="002650EB">
      <w:r>
        <w:separator/>
      </w:r>
    </w:p>
  </w:footnote>
  <w:footnote w:type="continuationSeparator" w:id="0">
    <w:p w:rsidR="002650EB" w:rsidRDefault="00265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2650EB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40199185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962633">
      <w:rPr>
        <w:rFonts w:ascii="Arial" w:hAnsi="Arial" w:cs="Arial"/>
        <w:b/>
        <w:sz w:val="22"/>
      </w:rPr>
      <w:tab/>
    </w:r>
    <w:r w:rsidR="00962633" w:rsidRPr="00962633">
      <w:rPr>
        <w:rFonts w:ascii="Arial" w:hAnsi="Arial" w:cs="Arial"/>
        <w:sz w:val="22"/>
      </w:rPr>
      <w:t>WEQ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962633">
      <w:rPr>
        <w:rFonts w:ascii="Arial" w:hAnsi="Arial" w:cs="Arial"/>
        <w:b/>
        <w:sz w:val="22"/>
      </w:rPr>
      <w:t xml:space="preserve"> </w:t>
    </w:r>
    <w:r w:rsidR="00962633">
      <w:rPr>
        <w:rFonts w:ascii="Arial" w:hAnsi="Arial" w:cs="Arial"/>
        <w:b/>
        <w:sz w:val="22"/>
      </w:rPr>
      <w:tab/>
    </w:r>
    <w:r w:rsidR="00962633" w:rsidRPr="00962633">
      <w:rPr>
        <w:rFonts w:ascii="Arial" w:hAnsi="Arial" w:cs="Arial"/>
        <w:sz w:val="22"/>
      </w:rPr>
      <w:t>NERC</w:t>
    </w:r>
    <w:r w:rsidRPr="00962633">
      <w:rPr>
        <w:rFonts w:ascii="Arial" w:hAnsi="Arial" w:cs="Arial"/>
        <w:sz w:val="22"/>
      </w:rPr>
      <w:tab/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962633" w:rsidRPr="00962633">
      <w:rPr>
        <w:rFonts w:ascii="Arial" w:hAnsi="Arial" w:cs="Arial"/>
        <w:sz w:val="22"/>
      </w:rPr>
      <w:t>R1</w:t>
    </w:r>
    <w:r w:rsidR="008277DC">
      <w:rPr>
        <w:rFonts w:ascii="Arial" w:hAnsi="Arial" w:cs="Arial"/>
        <w:sz w:val="22"/>
      </w:rPr>
      <w:t>6002/2016 WEQ Annual Plan Item 1</w:t>
    </w:r>
    <w:r w:rsidR="00962633" w:rsidRPr="00962633">
      <w:rPr>
        <w:rFonts w:ascii="Arial" w:hAnsi="Arial" w:cs="Arial"/>
        <w:sz w:val="22"/>
      </w:rPr>
      <w:t>.d</w:t>
    </w:r>
  </w:p>
  <w:p w:rsidR="001F55B3" w:rsidRDefault="001F55B3" w:rsidP="0096263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962633" w:rsidRPr="00962633">
      <w:rPr>
        <w:rFonts w:ascii="Arial" w:hAnsi="Arial" w:cs="Arial"/>
        <w:sz w:val="22"/>
      </w:rPr>
      <w:t>Request for NAESB to retire WEQ-006 Manual Time Error Correction/Develop, modify or delete business practice standards to support NERC activities related to NERC Time Error Correction (BAL-004-0)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DC8104A"/>
    <w:multiLevelType w:val="hybridMultilevel"/>
    <w:tmpl w:val="145A0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904F5"/>
    <w:rsid w:val="00193F4D"/>
    <w:rsid w:val="001A01E8"/>
    <w:rsid w:val="001E757A"/>
    <w:rsid w:val="001F55B3"/>
    <w:rsid w:val="002650EB"/>
    <w:rsid w:val="00340DCB"/>
    <w:rsid w:val="00382C52"/>
    <w:rsid w:val="003C68A5"/>
    <w:rsid w:val="00440523"/>
    <w:rsid w:val="00481507"/>
    <w:rsid w:val="005651C1"/>
    <w:rsid w:val="00602F43"/>
    <w:rsid w:val="00604788"/>
    <w:rsid w:val="006B3298"/>
    <w:rsid w:val="006D7EDB"/>
    <w:rsid w:val="008277DC"/>
    <w:rsid w:val="008C071B"/>
    <w:rsid w:val="00962633"/>
    <w:rsid w:val="009C7FAF"/>
    <w:rsid w:val="009E07F2"/>
    <w:rsid w:val="00A15FC3"/>
    <w:rsid w:val="00A506CF"/>
    <w:rsid w:val="00AB0EAE"/>
    <w:rsid w:val="00B83D2B"/>
    <w:rsid w:val="00BB61DF"/>
    <w:rsid w:val="00C849B1"/>
    <w:rsid w:val="00D07C20"/>
    <w:rsid w:val="00D12385"/>
    <w:rsid w:val="00DB3043"/>
    <w:rsid w:val="00E417F7"/>
    <w:rsid w:val="00EE1669"/>
    <w:rsid w:val="00F86155"/>
    <w:rsid w:val="00F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E417F7"/>
    <w:pPr>
      <w:ind w:left="720"/>
      <w:contextualSpacing/>
    </w:pPr>
  </w:style>
  <w:style w:type="character" w:styleId="Hyperlink">
    <w:name w:val="Hyperlink"/>
    <w:basedOn w:val="DefaultParagraphFont"/>
    <w:rsid w:val="00E417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E417F7"/>
    <w:pPr>
      <w:ind w:left="720"/>
      <w:contextualSpacing/>
    </w:pPr>
  </w:style>
  <w:style w:type="character" w:styleId="Hyperlink">
    <w:name w:val="Hyperlink"/>
    <w:basedOn w:val="DefaultParagraphFont"/>
    <w:rsid w:val="00E4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weq_2016_ap1d_r16002_rec_attach1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esb.org/pdf4/weq_bps030116fm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2</cp:revision>
  <cp:lastPrinted>2016-11-07T20:01:00Z</cp:lastPrinted>
  <dcterms:created xsi:type="dcterms:W3CDTF">2016-11-09T18:20:00Z</dcterms:created>
  <dcterms:modified xsi:type="dcterms:W3CDTF">2016-11-09T18:20:00Z</dcterms:modified>
</cp:coreProperties>
</file>