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4B907" w14:textId="77777777" w:rsidR="00EB4833" w:rsidRDefault="00EB4833" w:rsidP="00EB4833">
      <w:pPr>
        <w:pStyle w:val="PlainText"/>
      </w:pPr>
      <w:bookmarkStart w:id="0" w:name="_GoBack"/>
      <w:bookmarkEnd w:id="0"/>
    </w:p>
    <w:p w14:paraId="095B1205" w14:textId="77777777" w:rsidR="00EB4833" w:rsidRDefault="00EB4833" w:rsidP="00EB4833">
      <w:pPr>
        <w:pStyle w:val="PlainText"/>
      </w:pPr>
      <w:r>
        <w:t>-----Original Message-----</w:t>
      </w:r>
      <w:r>
        <w:br/>
        <w:t xml:space="preserve">From: Campoli, Gregory </w:t>
      </w:r>
      <w:r>
        <w:br/>
        <w:t>Sent: Monday, September 24, 2018 5:00 PM</w:t>
      </w:r>
      <w:r>
        <w:br/>
        <w:t>To: naesbmail</w:t>
      </w:r>
      <w:r>
        <w:br/>
        <w:t>Subject: RE: [EXT] NAESB WEQ Request for Formal Comments on Recommendation to Support 2018 WEQ Annual Plan Item 3.e – Due September 24, 2018</w:t>
      </w:r>
    </w:p>
    <w:p w14:paraId="05CF0071" w14:textId="77777777" w:rsidR="00EB4833" w:rsidRDefault="00EB4833" w:rsidP="00EB4833">
      <w:pPr>
        <w:pStyle w:val="PlainText"/>
      </w:pPr>
    </w:p>
    <w:p w14:paraId="7150B27C" w14:textId="77777777" w:rsidR="00EB4833" w:rsidRDefault="00EB4833" w:rsidP="00EB4833">
      <w:pPr>
        <w:pStyle w:val="PlainText"/>
      </w:pPr>
      <w:commentRangeStart w:id="1"/>
      <w:commentRangeStart w:id="2"/>
      <w:r>
        <w:t>Comments</w:t>
      </w:r>
      <w:commentRangeEnd w:id="1"/>
      <w:r w:rsidR="00FD40B8">
        <w:rPr>
          <w:rStyle w:val="CommentReference"/>
          <w:rFonts w:ascii="Times New Roman" w:eastAsiaTheme="minorHAnsi" w:hAnsi="Times New Roman" w:cstheme="minorBidi"/>
        </w:rPr>
        <w:commentReference w:id="1"/>
      </w:r>
      <w:commentRangeEnd w:id="2"/>
      <w:r w:rsidR="00FD40B8">
        <w:rPr>
          <w:rStyle w:val="CommentReference"/>
          <w:rFonts w:ascii="Times New Roman" w:eastAsiaTheme="minorHAnsi" w:hAnsi="Times New Roman" w:cstheme="minorBidi"/>
        </w:rPr>
        <w:commentReference w:id="2"/>
      </w:r>
      <w:r>
        <w:t xml:space="preserve"> on Subject Standard</w:t>
      </w:r>
    </w:p>
    <w:p w14:paraId="3FDC2B2B" w14:textId="77777777" w:rsidR="00EB4833" w:rsidRDefault="00EB4833" w:rsidP="00EB4833">
      <w:pPr>
        <w:pStyle w:val="PlainText"/>
      </w:pPr>
    </w:p>
    <w:p w14:paraId="7C70EEA7" w14:textId="77777777" w:rsidR="00EB4833" w:rsidRDefault="00EB4833" w:rsidP="00EB4833">
      <w:pPr>
        <w:pStyle w:val="PlainText"/>
      </w:pPr>
      <w:r>
        <w:t xml:space="preserve">The NYISO appreciates the opportunity to file comment on Item 3.e of the 2018 Annual Plan. </w:t>
      </w:r>
    </w:p>
    <w:p w14:paraId="13807B4D" w14:textId="77777777" w:rsidR="00EB4833" w:rsidRDefault="00EB4833" w:rsidP="00EB4833">
      <w:pPr>
        <w:pStyle w:val="PlainText"/>
      </w:pPr>
    </w:p>
    <w:p w14:paraId="4306EB8D" w14:textId="77777777" w:rsidR="00EB4833" w:rsidRDefault="00EB4833" w:rsidP="00EB4833">
      <w:pPr>
        <w:pStyle w:val="PlainText"/>
      </w:pPr>
      <w:r>
        <w:t>A request to change unconditional (tagged) Firm Transmission Service into a ME that represents untagged service must be approved by all Affected Systems before the change is permitted to take effect.  A request to modify an existing ME must be approved by all Affected Systems before the modification is permitted to take effect.</w:t>
      </w:r>
    </w:p>
    <w:p w14:paraId="7B874AFF" w14:textId="77777777" w:rsidR="00EB4833" w:rsidRDefault="00EB4833" w:rsidP="00EB4833">
      <w:pPr>
        <w:pStyle w:val="PlainText"/>
      </w:pPr>
    </w:p>
    <w:p w14:paraId="1055237B" w14:textId="77777777" w:rsidR="00EB4833" w:rsidRDefault="00EB4833" w:rsidP="00EB4833">
      <w:pPr>
        <w:pStyle w:val="PlainText"/>
      </w:pPr>
      <w:commentRangeStart w:id="4"/>
      <w:commentRangeStart w:id="5"/>
      <w:r>
        <w:t>We a</w:t>
      </w:r>
      <w:commentRangeEnd w:id="4"/>
      <w:r w:rsidR="00122D58">
        <w:rPr>
          <w:rStyle w:val="CommentReference"/>
          <w:rFonts w:ascii="Times New Roman" w:eastAsiaTheme="minorHAnsi" w:hAnsi="Times New Roman" w:cstheme="minorBidi"/>
        </w:rPr>
        <w:commentReference w:id="4"/>
      </w:r>
      <w:commentRangeEnd w:id="5"/>
      <w:r w:rsidR="00122D58">
        <w:rPr>
          <w:rStyle w:val="CommentReference"/>
          <w:rFonts w:ascii="Times New Roman" w:eastAsiaTheme="minorHAnsi" w:hAnsi="Times New Roman" w:cstheme="minorBidi"/>
        </w:rPr>
        <w:commentReference w:id="5"/>
      </w:r>
      <w:r>
        <w:t>lso propose that language be added to allow transmission providers or affected systems to deny ME adjustments due to conflicts with its Tariff or market design, and allow flexibility for providers or affected systems to indicate the frequency with which a ME may be adjusted.</w:t>
      </w:r>
    </w:p>
    <w:p w14:paraId="2D3EEF7D" w14:textId="77777777" w:rsidR="00EB4833" w:rsidRDefault="00EB4833" w:rsidP="00EB4833">
      <w:pPr>
        <w:pStyle w:val="PlainText"/>
      </w:pPr>
    </w:p>
    <w:p w14:paraId="62766507" w14:textId="77777777" w:rsidR="00EB4833" w:rsidRDefault="00EB4833" w:rsidP="00EB4833">
      <w:pPr>
        <w:pStyle w:val="PlainText"/>
      </w:pPr>
      <w:r>
        <w:t>Regards,</w:t>
      </w:r>
    </w:p>
    <w:p w14:paraId="730E967B" w14:textId="77777777" w:rsidR="00EB4833" w:rsidRDefault="00EB4833" w:rsidP="00EB4833">
      <w:pPr>
        <w:pStyle w:val="PlainText"/>
      </w:pPr>
      <w:r>
        <w:t>Greg</w:t>
      </w:r>
    </w:p>
    <w:p w14:paraId="11AFDDD4" w14:textId="77777777" w:rsidR="00EB4833" w:rsidRDefault="00EB4833" w:rsidP="00EB4833">
      <w:pPr>
        <w:pStyle w:val="PlainText"/>
      </w:pPr>
    </w:p>
    <w:p w14:paraId="22DDCC48" w14:textId="77777777" w:rsidR="00EB4833" w:rsidRDefault="00EB4833" w:rsidP="00EB4833">
      <w:pPr>
        <w:pStyle w:val="PlainText"/>
      </w:pPr>
    </w:p>
    <w:p w14:paraId="31F2BDD3" w14:textId="77777777" w:rsidR="00EB4833" w:rsidRDefault="00EB4833" w:rsidP="00EB4833">
      <w:pPr>
        <w:pStyle w:val="PlainText"/>
      </w:pPr>
    </w:p>
    <w:p w14:paraId="48690F0F" w14:textId="77777777" w:rsidR="00EB4833" w:rsidRDefault="00EB4833" w:rsidP="00EB4833">
      <w:pPr>
        <w:pStyle w:val="PlainText"/>
      </w:pPr>
      <w:r>
        <w:t xml:space="preserve">Gregory Campoli </w:t>
      </w:r>
    </w:p>
    <w:p w14:paraId="01739043" w14:textId="77777777" w:rsidR="00EB4833" w:rsidRDefault="00EB4833" w:rsidP="00EB4833">
      <w:pPr>
        <w:pStyle w:val="PlainText"/>
      </w:pPr>
      <w:r>
        <w:t>Manager, Reliability Compliance and Industry Affairs</w:t>
      </w:r>
    </w:p>
    <w:p w14:paraId="49721DB3" w14:textId="77777777" w:rsidR="00EB4833" w:rsidRDefault="00EB4833" w:rsidP="00EB4833">
      <w:pPr>
        <w:pStyle w:val="PlainText"/>
      </w:pPr>
    </w:p>
    <w:p w14:paraId="39EA412F" w14:textId="77777777" w:rsidR="009B7C85" w:rsidRDefault="004563FE"/>
    <w:sectPr w:rsidR="009B7C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ood, James T." w:date="2018-09-25T14:35:00Z" w:initials="WJT">
    <w:p w14:paraId="4C5FFFE2" w14:textId="77777777" w:rsidR="00FD40B8" w:rsidRDefault="00FD40B8">
      <w:pPr>
        <w:pStyle w:val="CommentText"/>
      </w:pPr>
      <w:r>
        <w:rPr>
          <w:rStyle w:val="CommentReference"/>
        </w:rPr>
        <w:annotationRef/>
      </w:r>
      <w:r>
        <w:t>Comment 1</w:t>
      </w:r>
    </w:p>
  </w:comment>
  <w:comment w:id="2" w:author="Wood, James T." w:date="2018-09-25T14:36:00Z" w:initials="WJT">
    <w:p w14:paraId="14D00A53" w14:textId="77777777" w:rsidR="00FD40B8" w:rsidRDefault="00FD40B8">
      <w:pPr>
        <w:pStyle w:val="CommentText"/>
      </w:pPr>
      <w:r>
        <w:rPr>
          <w:rStyle w:val="CommentReference"/>
        </w:rPr>
        <w:annotationRef/>
      </w:r>
      <w:bookmarkStart w:id="3" w:name="_Hlk525544774"/>
      <w:r>
        <w:t>09/26/18 Subcommittee Disposition:</w:t>
      </w:r>
      <w:bookmarkEnd w:id="3"/>
    </w:p>
    <w:p w14:paraId="10A753D4" w14:textId="77777777" w:rsidR="004D018E" w:rsidRDefault="004D018E" w:rsidP="004D018E">
      <w:pPr>
        <w:pStyle w:val="CommentText"/>
      </w:pPr>
      <w:r>
        <w:t>These standards are TSR in concept. These comments are E-tagging related. The subcommittee feels that this standard is sufficient for the TSR ME.</w:t>
      </w:r>
    </w:p>
    <w:p w14:paraId="19E850E7" w14:textId="7E479333" w:rsidR="00122D58" w:rsidRDefault="004D018E" w:rsidP="004D018E">
      <w:pPr>
        <w:pStyle w:val="CommentText"/>
      </w:pPr>
      <w:r>
        <w:t>Comment 2 - Tariff that are in conflict with the standard then the Tariff will take precedent. There is nothing in the standards that prevent Transmission Providers from writing their own Business Practices.</w:t>
      </w:r>
    </w:p>
  </w:comment>
  <w:comment w:id="4" w:author="Wood, James T." w:date="2018-09-26T10:10:00Z" w:initials="WJT">
    <w:p w14:paraId="6DEE1B5A" w14:textId="52D1B373" w:rsidR="00122D58" w:rsidRDefault="00122D58">
      <w:pPr>
        <w:pStyle w:val="CommentText"/>
      </w:pPr>
      <w:r>
        <w:rPr>
          <w:rStyle w:val="CommentReference"/>
        </w:rPr>
        <w:annotationRef/>
      </w:r>
      <w:r>
        <w:t>Comment 2</w:t>
      </w:r>
    </w:p>
  </w:comment>
  <w:comment w:id="5" w:author="Wood, James T." w:date="2018-09-26T10:11:00Z" w:initials="WJT">
    <w:p w14:paraId="2CB6F6E3" w14:textId="77777777" w:rsidR="004D018E" w:rsidRDefault="00122D58" w:rsidP="004D018E">
      <w:pPr>
        <w:pStyle w:val="CommentText"/>
      </w:pPr>
      <w:r>
        <w:rPr>
          <w:rStyle w:val="CommentReference"/>
        </w:rPr>
        <w:annotationRef/>
      </w:r>
      <w:r>
        <w:t xml:space="preserve">09/26/18 Subcommittee Disposition: </w:t>
      </w:r>
      <w:r w:rsidR="004D018E">
        <w:t>These standards are TSR in concept. These comments are E-tagging related. The subcommittee feels that this standard is sufficient for the TSR ME.</w:t>
      </w:r>
    </w:p>
    <w:p w14:paraId="54862255" w14:textId="022A278E" w:rsidR="00122D58" w:rsidRDefault="004D018E" w:rsidP="004D018E">
      <w:pPr>
        <w:pStyle w:val="CommentText"/>
      </w:pPr>
      <w:r>
        <w:t>Comment 2 - Tariff that are in conflict with the standard then the Tariff will take precedent. There is nothing in the standards that prevent Transmission Providers from writing their own Business Practices.</w:t>
      </w:r>
      <w:r w:rsidR="00122D5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FFFE2" w15:done="0"/>
  <w15:commentEx w15:paraId="19E850E7" w15:paraIdParent="4C5FFFE2" w15:done="0"/>
  <w15:commentEx w15:paraId="6DEE1B5A" w15:done="0"/>
  <w15:commentEx w15:paraId="54862255" w15:paraIdParent="6DEE1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FFFE2" w16cid:durableId="1F54C647"/>
  <w16cid:commentId w16cid:paraId="19E850E7" w16cid:durableId="1F54C65C"/>
  <w16cid:commentId w16cid:paraId="6DEE1B5A" w16cid:durableId="1F55D9B3"/>
  <w16cid:commentId w16cid:paraId="54862255" w16cid:durableId="1F55D9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d, James T.">
    <w15:presenceInfo w15:providerId="AD" w15:userId="S-1-5-21-126249482-871834763-32515855-6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33"/>
    <w:rsid w:val="00054D77"/>
    <w:rsid w:val="00122D58"/>
    <w:rsid w:val="002033FC"/>
    <w:rsid w:val="00301A6A"/>
    <w:rsid w:val="004172BE"/>
    <w:rsid w:val="004563FE"/>
    <w:rsid w:val="004D018E"/>
    <w:rsid w:val="006232E7"/>
    <w:rsid w:val="00635D93"/>
    <w:rsid w:val="006B4892"/>
    <w:rsid w:val="009B1CE5"/>
    <w:rsid w:val="00B179C7"/>
    <w:rsid w:val="00C40E42"/>
    <w:rsid w:val="00DD15D3"/>
    <w:rsid w:val="00EB4833"/>
    <w:rsid w:val="00FD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E"/>
    <w:rPr>
      <w:szCs w:val="20"/>
    </w:rPr>
  </w:style>
  <w:style w:type="paragraph" w:styleId="Heading5">
    <w:name w:val="heading 5"/>
    <w:basedOn w:val="Normal"/>
    <w:next w:val="Normal"/>
    <w:link w:val="Heading5Char"/>
    <w:uiPriority w:val="99"/>
    <w:qFormat/>
    <w:rsid w:val="004172BE"/>
    <w:pPr>
      <w:keepNext/>
      <w:spacing w:before="120"/>
      <w:jc w:val="both"/>
      <w:outlineLvl w:val="4"/>
    </w:pPr>
    <w:rPr>
      <w:rFonts w:ascii="Tahoma" w:eastAsia="Times New Roman"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172BE"/>
    <w:rPr>
      <w:rFonts w:ascii="Tahoma" w:eastAsia="Times New Roman" w:hAnsi="Tahoma" w:cs="Tahoma"/>
      <w:b/>
      <w:bCs/>
      <w:szCs w:val="20"/>
    </w:rPr>
  </w:style>
  <w:style w:type="paragraph" w:styleId="ListParagraph">
    <w:name w:val="List Paragraph"/>
    <w:basedOn w:val="Normal"/>
    <w:uiPriority w:val="34"/>
    <w:qFormat/>
    <w:rsid w:val="004172BE"/>
    <w:pPr>
      <w:ind w:left="720"/>
      <w:contextualSpacing/>
    </w:pPr>
    <w:rPr>
      <w:rFonts w:eastAsia="Times New Roman" w:cs="Times New Roman"/>
    </w:rPr>
  </w:style>
  <w:style w:type="paragraph" w:styleId="PlainText">
    <w:name w:val="Plain Text"/>
    <w:basedOn w:val="Normal"/>
    <w:link w:val="PlainTextChar"/>
    <w:uiPriority w:val="99"/>
    <w:semiHidden/>
    <w:unhideWhenUsed/>
    <w:rsid w:val="00EB4833"/>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B4833"/>
    <w:rPr>
      <w:rFonts w:ascii="Calibri" w:eastAsia="Times New Roman" w:hAnsi="Calibri" w:cs="Times New Roman"/>
      <w:sz w:val="22"/>
      <w:szCs w:val="21"/>
    </w:rPr>
  </w:style>
  <w:style w:type="character" w:styleId="Hyperlink">
    <w:name w:val="Hyperlink"/>
    <w:basedOn w:val="DefaultParagraphFont"/>
    <w:uiPriority w:val="99"/>
    <w:semiHidden/>
    <w:unhideWhenUsed/>
    <w:rsid w:val="00EB4833"/>
    <w:rPr>
      <w:color w:val="0000FF"/>
      <w:u w:val="single"/>
    </w:rPr>
  </w:style>
  <w:style w:type="character" w:styleId="CommentReference">
    <w:name w:val="annotation reference"/>
    <w:basedOn w:val="DefaultParagraphFont"/>
    <w:uiPriority w:val="99"/>
    <w:semiHidden/>
    <w:unhideWhenUsed/>
    <w:rsid w:val="00FD40B8"/>
    <w:rPr>
      <w:sz w:val="16"/>
      <w:szCs w:val="16"/>
    </w:rPr>
  </w:style>
  <w:style w:type="paragraph" w:styleId="CommentText">
    <w:name w:val="annotation text"/>
    <w:basedOn w:val="Normal"/>
    <w:link w:val="CommentTextChar"/>
    <w:unhideWhenUsed/>
    <w:rsid w:val="00FD40B8"/>
  </w:style>
  <w:style w:type="character" w:customStyle="1" w:styleId="CommentTextChar">
    <w:name w:val="Comment Text Char"/>
    <w:basedOn w:val="DefaultParagraphFont"/>
    <w:link w:val="CommentText"/>
    <w:rsid w:val="00FD40B8"/>
    <w:rPr>
      <w:szCs w:val="20"/>
    </w:rPr>
  </w:style>
  <w:style w:type="paragraph" w:styleId="CommentSubject">
    <w:name w:val="annotation subject"/>
    <w:basedOn w:val="CommentText"/>
    <w:next w:val="CommentText"/>
    <w:link w:val="CommentSubjectChar"/>
    <w:uiPriority w:val="99"/>
    <w:semiHidden/>
    <w:unhideWhenUsed/>
    <w:rsid w:val="00FD40B8"/>
    <w:rPr>
      <w:b/>
      <w:bCs/>
    </w:rPr>
  </w:style>
  <w:style w:type="character" w:customStyle="1" w:styleId="CommentSubjectChar">
    <w:name w:val="Comment Subject Char"/>
    <w:basedOn w:val="CommentTextChar"/>
    <w:link w:val="CommentSubject"/>
    <w:uiPriority w:val="99"/>
    <w:semiHidden/>
    <w:rsid w:val="00FD40B8"/>
    <w:rPr>
      <w:b/>
      <w:bCs/>
      <w:szCs w:val="20"/>
    </w:rPr>
  </w:style>
  <w:style w:type="paragraph" w:styleId="BalloonText">
    <w:name w:val="Balloon Text"/>
    <w:basedOn w:val="Normal"/>
    <w:link w:val="BalloonTextChar"/>
    <w:uiPriority w:val="99"/>
    <w:semiHidden/>
    <w:unhideWhenUsed/>
    <w:rsid w:val="00FD4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B8"/>
    <w:rPr>
      <w:rFonts w:ascii="Segoe UI" w:hAnsi="Segoe UI" w:cs="Segoe UI"/>
      <w:sz w:val="18"/>
      <w:szCs w:val="18"/>
    </w:rPr>
  </w:style>
  <w:style w:type="paragraph" w:customStyle="1" w:styleId="NumberList">
    <w:name w:val="Number List"/>
    <w:basedOn w:val="Normal"/>
    <w:rsid w:val="004D018E"/>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E"/>
    <w:rPr>
      <w:szCs w:val="20"/>
    </w:rPr>
  </w:style>
  <w:style w:type="paragraph" w:styleId="Heading5">
    <w:name w:val="heading 5"/>
    <w:basedOn w:val="Normal"/>
    <w:next w:val="Normal"/>
    <w:link w:val="Heading5Char"/>
    <w:uiPriority w:val="99"/>
    <w:qFormat/>
    <w:rsid w:val="004172BE"/>
    <w:pPr>
      <w:keepNext/>
      <w:spacing w:before="120"/>
      <w:jc w:val="both"/>
      <w:outlineLvl w:val="4"/>
    </w:pPr>
    <w:rPr>
      <w:rFonts w:ascii="Tahoma" w:eastAsia="Times New Roman"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172BE"/>
    <w:rPr>
      <w:rFonts w:ascii="Tahoma" w:eastAsia="Times New Roman" w:hAnsi="Tahoma" w:cs="Tahoma"/>
      <w:b/>
      <w:bCs/>
      <w:szCs w:val="20"/>
    </w:rPr>
  </w:style>
  <w:style w:type="paragraph" w:styleId="ListParagraph">
    <w:name w:val="List Paragraph"/>
    <w:basedOn w:val="Normal"/>
    <w:uiPriority w:val="34"/>
    <w:qFormat/>
    <w:rsid w:val="004172BE"/>
    <w:pPr>
      <w:ind w:left="720"/>
      <w:contextualSpacing/>
    </w:pPr>
    <w:rPr>
      <w:rFonts w:eastAsia="Times New Roman" w:cs="Times New Roman"/>
    </w:rPr>
  </w:style>
  <w:style w:type="paragraph" w:styleId="PlainText">
    <w:name w:val="Plain Text"/>
    <w:basedOn w:val="Normal"/>
    <w:link w:val="PlainTextChar"/>
    <w:uiPriority w:val="99"/>
    <w:semiHidden/>
    <w:unhideWhenUsed/>
    <w:rsid w:val="00EB4833"/>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B4833"/>
    <w:rPr>
      <w:rFonts w:ascii="Calibri" w:eastAsia="Times New Roman" w:hAnsi="Calibri" w:cs="Times New Roman"/>
      <w:sz w:val="22"/>
      <w:szCs w:val="21"/>
    </w:rPr>
  </w:style>
  <w:style w:type="character" w:styleId="Hyperlink">
    <w:name w:val="Hyperlink"/>
    <w:basedOn w:val="DefaultParagraphFont"/>
    <w:uiPriority w:val="99"/>
    <w:semiHidden/>
    <w:unhideWhenUsed/>
    <w:rsid w:val="00EB4833"/>
    <w:rPr>
      <w:color w:val="0000FF"/>
      <w:u w:val="single"/>
    </w:rPr>
  </w:style>
  <w:style w:type="character" w:styleId="CommentReference">
    <w:name w:val="annotation reference"/>
    <w:basedOn w:val="DefaultParagraphFont"/>
    <w:uiPriority w:val="99"/>
    <w:semiHidden/>
    <w:unhideWhenUsed/>
    <w:rsid w:val="00FD40B8"/>
    <w:rPr>
      <w:sz w:val="16"/>
      <w:szCs w:val="16"/>
    </w:rPr>
  </w:style>
  <w:style w:type="paragraph" w:styleId="CommentText">
    <w:name w:val="annotation text"/>
    <w:basedOn w:val="Normal"/>
    <w:link w:val="CommentTextChar"/>
    <w:unhideWhenUsed/>
    <w:rsid w:val="00FD40B8"/>
  </w:style>
  <w:style w:type="character" w:customStyle="1" w:styleId="CommentTextChar">
    <w:name w:val="Comment Text Char"/>
    <w:basedOn w:val="DefaultParagraphFont"/>
    <w:link w:val="CommentText"/>
    <w:rsid w:val="00FD40B8"/>
    <w:rPr>
      <w:szCs w:val="20"/>
    </w:rPr>
  </w:style>
  <w:style w:type="paragraph" w:styleId="CommentSubject">
    <w:name w:val="annotation subject"/>
    <w:basedOn w:val="CommentText"/>
    <w:next w:val="CommentText"/>
    <w:link w:val="CommentSubjectChar"/>
    <w:uiPriority w:val="99"/>
    <w:semiHidden/>
    <w:unhideWhenUsed/>
    <w:rsid w:val="00FD40B8"/>
    <w:rPr>
      <w:b/>
      <w:bCs/>
    </w:rPr>
  </w:style>
  <w:style w:type="character" w:customStyle="1" w:styleId="CommentSubjectChar">
    <w:name w:val="Comment Subject Char"/>
    <w:basedOn w:val="CommentTextChar"/>
    <w:link w:val="CommentSubject"/>
    <w:uiPriority w:val="99"/>
    <w:semiHidden/>
    <w:rsid w:val="00FD40B8"/>
    <w:rPr>
      <w:b/>
      <w:bCs/>
      <w:szCs w:val="20"/>
    </w:rPr>
  </w:style>
  <w:style w:type="paragraph" w:styleId="BalloonText">
    <w:name w:val="Balloon Text"/>
    <w:basedOn w:val="Normal"/>
    <w:link w:val="BalloonTextChar"/>
    <w:uiPriority w:val="99"/>
    <w:semiHidden/>
    <w:unhideWhenUsed/>
    <w:rsid w:val="00FD4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B8"/>
    <w:rPr>
      <w:rFonts w:ascii="Segoe UI" w:hAnsi="Segoe UI" w:cs="Segoe UI"/>
      <w:sz w:val="18"/>
      <w:szCs w:val="18"/>
    </w:rPr>
  </w:style>
  <w:style w:type="paragraph" w:customStyle="1" w:styleId="NumberList">
    <w:name w:val="Number List"/>
    <w:basedOn w:val="Normal"/>
    <w:rsid w:val="004D018E"/>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2</cp:revision>
  <dcterms:created xsi:type="dcterms:W3CDTF">2018-09-27T19:29:00Z</dcterms:created>
  <dcterms:modified xsi:type="dcterms:W3CDTF">2018-09-27T19:29:00Z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-2145811976</vt:i4>
  </property>
  <property fmtid="{D5CDD505-2E9C-101B-9397-08002B2CF9AE}" pid="3" name="_NewReviewCycle">
    <vt:lpwstr/>
  </property>
  <property fmtid="{D5CDD505-2E9C-101B-9397-08002B2CF9AE}" pid="4" name="_EmailSubject">
    <vt:lpwstr>OASIS Subcommittee Files</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ReviewingToolsShownOnce">
    <vt:lpwstr/>
  </property>
</Properties>
</file>