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C9058" w14:textId="77777777" w:rsidR="0040553A" w:rsidRDefault="0040553A" w:rsidP="0040553A">
      <w:pPr>
        <w:ind w:left="2520" w:hanging="2520"/>
        <w:jc w:val="center"/>
        <w:rPr>
          <w:rFonts w:ascii="Arial" w:hAnsi="Arial" w:cs="Arial"/>
          <w:b/>
          <w:bCs/>
          <w:sz w:val="28"/>
          <w:szCs w:val="28"/>
        </w:rPr>
      </w:pPr>
      <w:r>
        <w:rPr>
          <w:rFonts w:ascii="Arial" w:hAnsi="Arial" w:cs="Arial"/>
          <w:b/>
          <w:bCs/>
          <w:sz w:val="28"/>
          <w:szCs w:val="28"/>
        </w:rPr>
        <w:t>Formal Comments</w:t>
      </w:r>
    </w:p>
    <w:p w14:paraId="07DA6FB1" w14:textId="77777777" w:rsidR="0040553A" w:rsidRDefault="0040553A" w:rsidP="0040553A">
      <w:pPr>
        <w:spacing w:after="120"/>
        <w:ind w:left="2520" w:hanging="2520"/>
        <w:rPr>
          <w:rFonts w:ascii="Arial" w:hAnsi="Arial" w:cs="Arial"/>
          <w:b/>
          <w:bCs/>
          <w:sz w:val="24"/>
          <w:szCs w:val="24"/>
        </w:rPr>
      </w:pPr>
    </w:p>
    <w:p w14:paraId="61FB861B" w14:textId="77777777" w:rsidR="0040553A" w:rsidRDefault="0040553A" w:rsidP="0040553A">
      <w:pPr>
        <w:spacing w:after="120"/>
        <w:ind w:left="2340" w:hanging="2340"/>
        <w:rPr>
          <w:rFonts w:ascii="Arial" w:hAnsi="Arial" w:cs="Arial"/>
          <w:sz w:val="24"/>
          <w:szCs w:val="24"/>
        </w:rPr>
      </w:pPr>
      <w:r>
        <w:rPr>
          <w:rFonts w:ascii="Arial" w:hAnsi="Arial" w:cs="Arial"/>
          <w:b/>
          <w:bCs/>
          <w:sz w:val="24"/>
          <w:szCs w:val="24"/>
        </w:rPr>
        <w:t>Quadrant:</w:t>
      </w:r>
      <w:r>
        <w:rPr>
          <w:rFonts w:ascii="Arial" w:hAnsi="Arial" w:cs="Arial"/>
          <w:sz w:val="24"/>
          <w:szCs w:val="24"/>
        </w:rPr>
        <w:t xml:space="preserve">             </w:t>
      </w:r>
      <w:r>
        <w:rPr>
          <w:rFonts w:ascii="Arial" w:hAnsi="Arial" w:cs="Arial"/>
          <w:sz w:val="24"/>
          <w:szCs w:val="24"/>
        </w:rPr>
        <w:tab/>
        <w:t>Wholesale Electric Quadrant (WEQ)</w:t>
      </w:r>
    </w:p>
    <w:p w14:paraId="0954AB7A" w14:textId="77777777" w:rsidR="0040553A" w:rsidRDefault="0040553A" w:rsidP="0040553A">
      <w:pPr>
        <w:spacing w:after="120"/>
        <w:ind w:left="2340" w:hanging="2340"/>
        <w:rPr>
          <w:rFonts w:ascii="Arial" w:hAnsi="Arial" w:cs="Arial"/>
          <w:sz w:val="24"/>
          <w:szCs w:val="24"/>
        </w:rPr>
      </w:pPr>
      <w:r>
        <w:rPr>
          <w:rFonts w:ascii="Arial" w:hAnsi="Arial" w:cs="Arial"/>
          <w:b/>
          <w:bCs/>
          <w:sz w:val="24"/>
          <w:szCs w:val="24"/>
        </w:rPr>
        <w:t>Committee:</w:t>
      </w:r>
      <w:r>
        <w:rPr>
          <w:rFonts w:ascii="Arial" w:hAnsi="Arial" w:cs="Arial"/>
          <w:sz w:val="24"/>
          <w:szCs w:val="24"/>
        </w:rPr>
        <w:tab/>
        <w:t>Executive Committee</w:t>
      </w:r>
    </w:p>
    <w:p w14:paraId="10432FDB" w14:textId="77777777" w:rsidR="0040553A" w:rsidRDefault="0040553A" w:rsidP="0040553A">
      <w:pPr>
        <w:pStyle w:val="TableText"/>
        <w:tabs>
          <w:tab w:val="num" w:pos="523"/>
        </w:tabs>
        <w:ind w:left="2340" w:hanging="2340"/>
        <w:rPr>
          <w:rFonts w:ascii="Arial" w:hAnsi="Arial" w:cs="Arial"/>
          <w:szCs w:val="24"/>
        </w:rPr>
      </w:pPr>
      <w:bookmarkStart w:id="0" w:name="_GoBack"/>
      <w:r>
        <w:rPr>
          <w:rFonts w:ascii="Arial" w:hAnsi="Arial" w:cs="Arial"/>
          <w:b/>
          <w:bCs/>
          <w:szCs w:val="24"/>
        </w:rPr>
        <w:t>Recommendation:</w:t>
      </w:r>
      <w:r>
        <w:rPr>
          <w:rFonts w:ascii="Arial" w:hAnsi="Arial" w:cs="Arial"/>
          <w:szCs w:val="24"/>
        </w:rPr>
        <w:t xml:space="preserve"> </w:t>
      </w:r>
      <w:r>
        <w:rPr>
          <w:rFonts w:ascii="Arial" w:hAnsi="Arial" w:cs="Arial"/>
          <w:szCs w:val="24"/>
        </w:rPr>
        <w:tab/>
      </w:r>
      <w:r w:rsidRPr="0040553A">
        <w:rPr>
          <w:rFonts w:ascii="Arial" w:hAnsi="Arial" w:cs="Arial"/>
          <w:szCs w:val="24"/>
        </w:rPr>
        <w:t>201</w:t>
      </w:r>
      <w:r w:rsidR="00C14DDC">
        <w:rPr>
          <w:rFonts w:ascii="Arial" w:hAnsi="Arial" w:cs="Arial"/>
          <w:szCs w:val="24"/>
        </w:rPr>
        <w:t xml:space="preserve">8 </w:t>
      </w:r>
      <w:r w:rsidRPr="0040553A">
        <w:rPr>
          <w:rFonts w:ascii="Arial" w:hAnsi="Arial" w:cs="Arial"/>
          <w:szCs w:val="24"/>
        </w:rPr>
        <w:t>A</w:t>
      </w:r>
      <w:r w:rsidR="00C14DDC">
        <w:rPr>
          <w:rFonts w:ascii="Arial" w:hAnsi="Arial" w:cs="Arial"/>
          <w:szCs w:val="24"/>
        </w:rPr>
        <w:t>nnual Plan</w:t>
      </w:r>
      <w:r w:rsidRPr="0040553A">
        <w:rPr>
          <w:rFonts w:ascii="Arial" w:hAnsi="Arial" w:cs="Arial"/>
          <w:szCs w:val="24"/>
        </w:rPr>
        <w:t xml:space="preserve"> Item </w:t>
      </w:r>
      <w:r w:rsidR="00C14DDC">
        <w:rPr>
          <w:rFonts w:ascii="Arial" w:hAnsi="Arial" w:cs="Arial"/>
          <w:szCs w:val="24"/>
        </w:rPr>
        <w:t>3</w:t>
      </w:r>
      <w:r w:rsidRPr="0040553A">
        <w:rPr>
          <w:rFonts w:ascii="Arial" w:hAnsi="Arial" w:cs="Arial"/>
          <w:szCs w:val="24"/>
        </w:rPr>
        <w:t>(</w:t>
      </w:r>
      <w:r w:rsidR="00C14DDC">
        <w:rPr>
          <w:rFonts w:ascii="Arial" w:hAnsi="Arial" w:cs="Arial"/>
          <w:szCs w:val="24"/>
        </w:rPr>
        <w:t>b</w:t>
      </w:r>
      <w:r w:rsidRPr="0040553A">
        <w:rPr>
          <w:rFonts w:ascii="Arial" w:hAnsi="Arial" w:cs="Arial"/>
          <w:szCs w:val="24"/>
        </w:rPr>
        <w:t>)</w:t>
      </w:r>
    </w:p>
    <w:bookmarkEnd w:id="0"/>
    <w:p w14:paraId="7C8F9170" w14:textId="41B06223" w:rsidR="0040553A" w:rsidRDefault="0040553A" w:rsidP="0040553A">
      <w:pPr>
        <w:spacing w:before="120" w:after="120"/>
        <w:ind w:left="2340" w:hanging="2340"/>
        <w:rPr>
          <w:rFonts w:ascii="Arial" w:hAnsi="Arial" w:cs="Arial"/>
          <w:bCs/>
          <w:sz w:val="24"/>
          <w:szCs w:val="24"/>
        </w:rPr>
      </w:pPr>
      <w:r>
        <w:rPr>
          <w:rFonts w:ascii="Arial" w:hAnsi="Arial" w:cs="Arial"/>
          <w:b/>
          <w:bCs/>
          <w:sz w:val="24"/>
          <w:szCs w:val="24"/>
        </w:rPr>
        <w:t xml:space="preserve">Submitted By:      </w:t>
      </w:r>
      <w:r>
        <w:rPr>
          <w:rFonts w:ascii="Arial" w:hAnsi="Arial" w:cs="Arial"/>
          <w:b/>
          <w:bCs/>
          <w:sz w:val="24"/>
          <w:szCs w:val="24"/>
        </w:rPr>
        <w:tab/>
      </w:r>
      <w:r w:rsidR="00441B8D">
        <w:rPr>
          <w:rFonts w:ascii="Arial" w:hAnsi="Arial" w:cs="Arial"/>
          <w:bCs/>
          <w:sz w:val="24"/>
          <w:szCs w:val="24"/>
        </w:rPr>
        <w:t>SPP and MISO</w:t>
      </w:r>
    </w:p>
    <w:p w14:paraId="2ACB6E53" w14:textId="09A308B1" w:rsidR="0040553A" w:rsidRDefault="0040553A" w:rsidP="0040553A">
      <w:pPr>
        <w:spacing w:before="120" w:after="120"/>
        <w:ind w:left="2340" w:hanging="2340"/>
        <w:rPr>
          <w:rFonts w:ascii="Arial" w:hAnsi="Arial" w:cs="Arial"/>
          <w:sz w:val="24"/>
          <w:szCs w:val="24"/>
        </w:rPr>
      </w:pPr>
      <w:r>
        <w:rPr>
          <w:rFonts w:ascii="Arial" w:hAnsi="Arial" w:cs="Arial"/>
          <w:b/>
          <w:bCs/>
          <w:sz w:val="24"/>
          <w:szCs w:val="24"/>
        </w:rPr>
        <w:t>Date:</w:t>
      </w:r>
      <w:r>
        <w:rPr>
          <w:rFonts w:ascii="Arial" w:hAnsi="Arial" w:cs="Arial"/>
          <w:sz w:val="24"/>
          <w:szCs w:val="24"/>
        </w:rPr>
        <w:t xml:space="preserve">                     </w:t>
      </w:r>
      <w:r>
        <w:rPr>
          <w:rFonts w:ascii="Arial" w:hAnsi="Arial" w:cs="Arial"/>
          <w:sz w:val="24"/>
          <w:szCs w:val="24"/>
        </w:rPr>
        <w:tab/>
      </w:r>
      <w:r w:rsidR="00C14DDC">
        <w:rPr>
          <w:rFonts w:ascii="Arial" w:hAnsi="Arial" w:cs="Arial"/>
          <w:sz w:val="24"/>
          <w:szCs w:val="24"/>
        </w:rPr>
        <w:t>July</w:t>
      </w:r>
      <w:r>
        <w:rPr>
          <w:rFonts w:ascii="Arial" w:hAnsi="Arial" w:cs="Arial"/>
          <w:sz w:val="24"/>
          <w:szCs w:val="24"/>
        </w:rPr>
        <w:t xml:space="preserve"> </w:t>
      </w:r>
      <w:r w:rsidR="002161F7">
        <w:rPr>
          <w:rFonts w:ascii="Arial" w:hAnsi="Arial" w:cs="Arial"/>
          <w:sz w:val="24"/>
          <w:szCs w:val="24"/>
        </w:rPr>
        <w:t>2</w:t>
      </w:r>
      <w:r w:rsidR="00441B8D">
        <w:rPr>
          <w:rFonts w:ascii="Arial" w:hAnsi="Arial" w:cs="Arial"/>
          <w:sz w:val="24"/>
          <w:szCs w:val="24"/>
        </w:rPr>
        <w:t>4</w:t>
      </w:r>
      <w:r>
        <w:rPr>
          <w:rFonts w:ascii="Arial" w:hAnsi="Arial" w:cs="Arial"/>
          <w:sz w:val="24"/>
          <w:szCs w:val="24"/>
        </w:rPr>
        <w:t>, 201</w:t>
      </w:r>
      <w:r w:rsidR="00C14DDC">
        <w:rPr>
          <w:rFonts w:ascii="Arial" w:hAnsi="Arial" w:cs="Arial"/>
          <w:sz w:val="24"/>
          <w:szCs w:val="24"/>
        </w:rPr>
        <w:t>8</w:t>
      </w:r>
    </w:p>
    <w:p w14:paraId="59542AB6" w14:textId="77777777" w:rsidR="0040553A" w:rsidRDefault="0040553A" w:rsidP="0040553A">
      <w:pPr>
        <w:pBdr>
          <w:bottom w:val="single" w:sz="12" w:space="1" w:color="auto"/>
        </w:pBdr>
        <w:spacing w:before="120"/>
        <w:rPr>
          <w:rFonts w:cs="Arial"/>
          <w:b/>
          <w:sz w:val="24"/>
          <w:szCs w:val="24"/>
        </w:rPr>
      </w:pPr>
    </w:p>
    <w:p w14:paraId="0CF769AD" w14:textId="77777777" w:rsidR="0040553A" w:rsidRPr="001978D8" w:rsidRDefault="0040553A" w:rsidP="001978D8">
      <w:pPr>
        <w:rPr>
          <w:rFonts w:ascii="Arial" w:hAnsi="Arial" w:cs="Arial"/>
          <w:sz w:val="24"/>
        </w:rPr>
      </w:pPr>
    </w:p>
    <w:p w14:paraId="0A9DD85C" w14:textId="6658FF9B" w:rsidR="0040553A" w:rsidRPr="001978D8" w:rsidRDefault="00441B8D" w:rsidP="001978D8">
      <w:pPr>
        <w:rPr>
          <w:rFonts w:ascii="Arial" w:hAnsi="Arial" w:cs="Arial"/>
          <w:sz w:val="24"/>
        </w:rPr>
      </w:pPr>
      <w:r>
        <w:rPr>
          <w:rFonts w:ascii="Arial" w:hAnsi="Arial" w:cs="Arial"/>
          <w:sz w:val="24"/>
        </w:rPr>
        <w:t xml:space="preserve">These comments </w:t>
      </w:r>
      <w:r w:rsidR="000A4BFA">
        <w:rPr>
          <w:rFonts w:ascii="Arial" w:hAnsi="Arial" w:cs="Arial"/>
          <w:sz w:val="24"/>
        </w:rPr>
        <w:t xml:space="preserve">are </w:t>
      </w:r>
      <w:r>
        <w:rPr>
          <w:rFonts w:ascii="Arial" w:hAnsi="Arial" w:cs="Arial"/>
          <w:sz w:val="24"/>
        </w:rPr>
        <w:t xml:space="preserve">submitted by SPP and MISO </w:t>
      </w:r>
      <w:r w:rsidR="0040553A" w:rsidRPr="001978D8">
        <w:rPr>
          <w:rFonts w:ascii="Arial" w:hAnsi="Arial" w:cs="Arial"/>
          <w:sz w:val="24"/>
        </w:rPr>
        <w:t xml:space="preserve">for consideration by the Executive Committee regarding the recommendation: </w:t>
      </w:r>
      <w:r w:rsidR="001978D8" w:rsidRPr="001978D8">
        <w:rPr>
          <w:rFonts w:ascii="Arial" w:hAnsi="Arial" w:cs="Arial"/>
          <w:sz w:val="24"/>
        </w:rPr>
        <w:t>Evaluate the ability to define specific lists to submitted for the Query/Response in the OASIS Template format and develop new standards/modifications as needed.</w:t>
      </w:r>
    </w:p>
    <w:p w14:paraId="04F49B5B" w14:textId="55E7D6CF" w:rsidR="001978D8" w:rsidRPr="001978D8" w:rsidRDefault="001978D8" w:rsidP="001978D8">
      <w:pPr>
        <w:rPr>
          <w:rFonts w:ascii="Arial" w:hAnsi="Arial" w:cs="Arial"/>
          <w:sz w:val="24"/>
        </w:rPr>
      </w:pPr>
    </w:p>
    <w:p w14:paraId="6481F1F9" w14:textId="3386CD3F" w:rsidR="006947CF" w:rsidRPr="005A36C7" w:rsidRDefault="001978D8" w:rsidP="001978D8">
      <w:pPr>
        <w:rPr>
          <w:rFonts w:ascii="Arial" w:hAnsi="Arial" w:cs="Arial"/>
          <w:vertAlign w:val="subscript"/>
        </w:rPr>
      </w:pPr>
      <w:r w:rsidRPr="001978D8">
        <w:rPr>
          <w:rFonts w:ascii="Arial" w:hAnsi="Arial" w:cs="Arial"/>
          <w:sz w:val="24"/>
        </w:rPr>
        <w:t>The subcommittee’s modification addresses the request</w:t>
      </w:r>
      <w:r w:rsidR="005A36C7">
        <w:rPr>
          <w:rFonts w:ascii="Arial" w:hAnsi="Arial" w:cs="Arial"/>
          <w:sz w:val="24"/>
        </w:rPr>
        <w:t>. We support the</w:t>
      </w:r>
      <w:r w:rsidRPr="001978D8">
        <w:rPr>
          <w:rFonts w:ascii="Arial" w:hAnsi="Arial" w:cs="Arial"/>
          <w:sz w:val="24"/>
        </w:rPr>
        <w:t xml:space="preserve"> </w:t>
      </w:r>
      <w:r w:rsidR="005A36C7">
        <w:rPr>
          <w:rFonts w:ascii="Arial" w:hAnsi="Arial" w:cs="Arial"/>
          <w:sz w:val="24"/>
        </w:rPr>
        <w:t>revision to the templates that further enhance the query capability of the OASIS System.</w:t>
      </w:r>
    </w:p>
    <w:sectPr w:rsidR="006947CF" w:rsidRPr="005A36C7" w:rsidSect="009F0EEE">
      <w:pgSz w:w="12240" w:h="15840"/>
      <w:pgMar w:top="2088" w:right="1440" w:bottom="1440" w:left="1440" w:header="648" w:footer="64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484B4" w14:textId="77777777" w:rsidR="00EF42A7" w:rsidRDefault="00EF42A7">
      <w:r>
        <w:separator/>
      </w:r>
    </w:p>
  </w:endnote>
  <w:endnote w:type="continuationSeparator" w:id="0">
    <w:p w14:paraId="740679D9" w14:textId="77777777" w:rsidR="00EF42A7" w:rsidRDefault="00EF4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monBullets">
    <w:charset w:val="02"/>
    <w:family w:val="swiss"/>
    <w:pitch w:val="variable"/>
    <w:sig w:usb0="00000000" w:usb1="10000000" w:usb2="00000000" w:usb3="00000000" w:csb0="80000000" w:csb1="00000000"/>
  </w:font>
  <w:font w:name="WPMathA">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Times New">
    <w:panose1 w:val="00000000000000000000"/>
    <w:charset w:val="00"/>
    <w:family w:val="roman"/>
    <w:notTrueType/>
    <w:pitch w:val="variable"/>
    <w:sig w:usb0="00000003" w:usb1="00000000" w:usb2="00000000" w:usb3="00000000" w:csb0="00000001" w:csb1="00000000"/>
  </w:font>
  <w:font w:name="Arial Bold">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82AB9" w14:textId="77777777" w:rsidR="00EF42A7" w:rsidRDefault="00EF42A7">
      <w:r>
        <w:separator/>
      </w:r>
    </w:p>
  </w:footnote>
  <w:footnote w:type="continuationSeparator" w:id="0">
    <w:p w14:paraId="60C3668C" w14:textId="77777777" w:rsidR="00EF42A7" w:rsidRDefault="00EF42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0"/>
    <w:lvl w:ilvl="0">
      <w:start w:val="1"/>
      <w:numFmt w:val="upperLetter"/>
      <w:pStyle w:val="Quick1"/>
      <w:lvlText w:val="%1."/>
      <w:lvlJc w:val="left"/>
      <w:pPr>
        <w:tabs>
          <w:tab w:val="num" w:pos="720"/>
        </w:tabs>
      </w:pPr>
      <w:rPr>
        <w:rFonts w:ascii="Arial" w:hAnsi="Arial"/>
        <w:b/>
        <w:sz w:val="22"/>
      </w:rPr>
    </w:lvl>
  </w:abstractNum>
  <w:abstractNum w:abstractNumId="1" w15:restartNumberingAfterBreak="0">
    <w:nsid w:val="01152EAF"/>
    <w:multiLevelType w:val="hybridMultilevel"/>
    <w:tmpl w:val="6D7CA6EA"/>
    <w:lvl w:ilvl="0" w:tplc="04090001">
      <w:start w:val="1"/>
      <w:numFmt w:val="bullet"/>
      <w:lvlText w:val=""/>
      <w:lvlJc w:val="left"/>
      <w:pPr>
        <w:tabs>
          <w:tab w:val="num" w:pos="840"/>
        </w:tabs>
        <w:ind w:left="840" w:hanging="360"/>
      </w:pPr>
      <w:rPr>
        <w:rFonts w:ascii="Symbol" w:hAnsi="Symbol"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 w15:restartNumberingAfterBreak="0">
    <w:nsid w:val="0ECD000A"/>
    <w:multiLevelType w:val="hybridMultilevel"/>
    <w:tmpl w:val="60DE8A7C"/>
    <w:lvl w:ilvl="0" w:tplc="5C74329C">
      <w:start w:val="1"/>
      <w:numFmt w:val="lowerRoman"/>
      <w:lvlText w:val="(%1)"/>
      <w:lvlJc w:val="left"/>
      <w:pPr>
        <w:tabs>
          <w:tab w:val="num" w:pos="2448"/>
        </w:tabs>
        <w:ind w:left="2448" w:hanging="648"/>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536398"/>
    <w:multiLevelType w:val="hybridMultilevel"/>
    <w:tmpl w:val="069E1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947D87"/>
    <w:multiLevelType w:val="hybridMultilevel"/>
    <w:tmpl w:val="FE6404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208A7AAE"/>
    <w:multiLevelType w:val="hybridMultilevel"/>
    <w:tmpl w:val="5B4E2C1C"/>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6" w15:restartNumberingAfterBreak="0">
    <w:nsid w:val="209C4896"/>
    <w:multiLevelType w:val="hybridMultilevel"/>
    <w:tmpl w:val="F05A75D0"/>
    <w:lvl w:ilvl="0" w:tplc="04090001">
      <w:start w:val="1"/>
      <w:numFmt w:val="bullet"/>
      <w:lvlText w:val=""/>
      <w:lvlJc w:val="left"/>
      <w:pPr>
        <w:ind w:left="2335" w:hanging="360"/>
      </w:pPr>
      <w:rPr>
        <w:rFonts w:ascii="Symbol" w:hAnsi="Symbol" w:hint="default"/>
      </w:rPr>
    </w:lvl>
    <w:lvl w:ilvl="1" w:tplc="04090003">
      <w:start w:val="1"/>
      <w:numFmt w:val="bullet"/>
      <w:lvlText w:val="o"/>
      <w:lvlJc w:val="left"/>
      <w:pPr>
        <w:ind w:left="3055" w:hanging="360"/>
      </w:pPr>
      <w:rPr>
        <w:rFonts w:ascii="Courier New" w:hAnsi="Courier New" w:cs="Courier New" w:hint="default"/>
      </w:rPr>
    </w:lvl>
    <w:lvl w:ilvl="2" w:tplc="04090005" w:tentative="1">
      <w:start w:val="1"/>
      <w:numFmt w:val="bullet"/>
      <w:lvlText w:val=""/>
      <w:lvlJc w:val="left"/>
      <w:pPr>
        <w:ind w:left="3775" w:hanging="360"/>
      </w:pPr>
      <w:rPr>
        <w:rFonts w:ascii="Wingdings" w:hAnsi="Wingdings" w:hint="default"/>
      </w:rPr>
    </w:lvl>
    <w:lvl w:ilvl="3" w:tplc="04090001" w:tentative="1">
      <w:start w:val="1"/>
      <w:numFmt w:val="bullet"/>
      <w:lvlText w:val=""/>
      <w:lvlJc w:val="left"/>
      <w:pPr>
        <w:ind w:left="4495" w:hanging="360"/>
      </w:pPr>
      <w:rPr>
        <w:rFonts w:ascii="Symbol" w:hAnsi="Symbol" w:hint="default"/>
      </w:rPr>
    </w:lvl>
    <w:lvl w:ilvl="4" w:tplc="04090003" w:tentative="1">
      <w:start w:val="1"/>
      <w:numFmt w:val="bullet"/>
      <w:lvlText w:val="o"/>
      <w:lvlJc w:val="left"/>
      <w:pPr>
        <w:ind w:left="5215" w:hanging="360"/>
      </w:pPr>
      <w:rPr>
        <w:rFonts w:ascii="Courier New" w:hAnsi="Courier New" w:cs="Courier New" w:hint="default"/>
      </w:rPr>
    </w:lvl>
    <w:lvl w:ilvl="5" w:tplc="04090005" w:tentative="1">
      <w:start w:val="1"/>
      <w:numFmt w:val="bullet"/>
      <w:lvlText w:val=""/>
      <w:lvlJc w:val="left"/>
      <w:pPr>
        <w:ind w:left="5935" w:hanging="360"/>
      </w:pPr>
      <w:rPr>
        <w:rFonts w:ascii="Wingdings" w:hAnsi="Wingdings" w:hint="default"/>
      </w:rPr>
    </w:lvl>
    <w:lvl w:ilvl="6" w:tplc="04090001" w:tentative="1">
      <w:start w:val="1"/>
      <w:numFmt w:val="bullet"/>
      <w:lvlText w:val=""/>
      <w:lvlJc w:val="left"/>
      <w:pPr>
        <w:ind w:left="6655" w:hanging="360"/>
      </w:pPr>
      <w:rPr>
        <w:rFonts w:ascii="Symbol" w:hAnsi="Symbol" w:hint="default"/>
      </w:rPr>
    </w:lvl>
    <w:lvl w:ilvl="7" w:tplc="04090003" w:tentative="1">
      <w:start w:val="1"/>
      <w:numFmt w:val="bullet"/>
      <w:lvlText w:val="o"/>
      <w:lvlJc w:val="left"/>
      <w:pPr>
        <w:ind w:left="7375" w:hanging="360"/>
      </w:pPr>
      <w:rPr>
        <w:rFonts w:ascii="Courier New" w:hAnsi="Courier New" w:cs="Courier New" w:hint="default"/>
      </w:rPr>
    </w:lvl>
    <w:lvl w:ilvl="8" w:tplc="04090005" w:tentative="1">
      <w:start w:val="1"/>
      <w:numFmt w:val="bullet"/>
      <w:lvlText w:val=""/>
      <w:lvlJc w:val="left"/>
      <w:pPr>
        <w:ind w:left="8095" w:hanging="360"/>
      </w:pPr>
      <w:rPr>
        <w:rFonts w:ascii="Wingdings" w:hAnsi="Wingdings" w:hint="default"/>
      </w:rPr>
    </w:lvl>
  </w:abstractNum>
  <w:abstractNum w:abstractNumId="7" w15:restartNumberingAfterBreak="0">
    <w:nsid w:val="26665D81"/>
    <w:multiLevelType w:val="hybridMultilevel"/>
    <w:tmpl w:val="2DDCD1E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302B80"/>
    <w:multiLevelType w:val="hybridMultilevel"/>
    <w:tmpl w:val="32541934"/>
    <w:lvl w:ilvl="0" w:tplc="0409001B">
      <w:start w:val="1"/>
      <w:numFmt w:val="lowerRoman"/>
      <w:lvlText w:val="(%1)"/>
      <w:lvlJc w:val="left"/>
      <w:pPr>
        <w:tabs>
          <w:tab w:val="num" w:pos="2448"/>
        </w:tabs>
        <w:ind w:left="2448" w:hanging="648"/>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FC250B7"/>
    <w:multiLevelType w:val="multilevel"/>
    <w:tmpl w:val="649088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27614DD"/>
    <w:multiLevelType w:val="hybridMultilevel"/>
    <w:tmpl w:val="2826ACEA"/>
    <w:lvl w:ilvl="0" w:tplc="FFFFFFFF">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1" w15:restartNumberingAfterBreak="0">
    <w:nsid w:val="3898584D"/>
    <w:multiLevelType w:val="multilevel"/>
    <w:tmpl w:val="0409001F"/>
    <w:lvl w:ilvl="0">
      <w:start w:val="1"/>
      <w:numFmt w:val="bullet"/>
      <w:pStyle w:val="Bullets"/>
      <w:lvlText w:val=""/>
      <w:lvlJc w:val="left"/>
      <w:pPr>
        <w:tabs>
          <w:tab w:val="num" w:pos="360"/>
        </w:tabs>
        <w:ind w:left="360" w:hanging="360"/>
      </w:pPr>
      <w:rPr>
        <w:rFonts w:ascii="CommonBullets" w:hAnsi="CommonBullets"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8AD7F8D"/>
    <w:multiLevelType w:val="multilevel"/>
    <w:tmpl w:val="18A4A430"/>
    <w:lvl w:ilvl="0">
      <w:start w:val="1"/>
      <w:numFmt w:val="decimal"/>
      <w:lvlText w:val="%1."/>
      <w:lvlJc w:val="left"/>
      <w:pPr>
        <w:tabs>
          <w:tab w:val="num" w:pos="720"/>
        </w:tabs>
        <w:ind w:left="720" w:hanging="360"/>
      </w:pPr>
      <w:rPr>
        <w:rFonts w:cs="Arial"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B8E68DC"/>
    <w:multiLevelType w:val="hybridMultilevel"/>
    <w:tmpl w:val="0010C472"/>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14" w15:restartNumberingAfterBreak="0">
    <w:nsid w:val="3CF71B73"/>
    <w:multiLevelType w:val="hybridMultilevel"/>
    <w:tmpl w:val="8C8684FA"/>
    <w:lvl w:ilvl="0" w:tplc="62EEA62C">
      <w:start w:val="1"/>
      <w:numFmt w:val="bullet"/>
      <w:lvlText w:val=""/>
      <w:lvlJc w:val="left"/>
      <w:pPr>
        <w:tabs>
          <w:tab w:val="num" w:pos="1440"/>
        </w:tabs>
        <w:ind w:left="1440" w:hanging="360"/>
      </w:pPr>
      <w:rPr>
        <w:rFonts w:ascii="Symbol" w:hAnsi="Symbol" w:hint="default"/>
      </w:rPr>
    </w:lvl>
    <w:lvl w:ilvl="1" w:tplc="5B66C286">
      <w:start w:val="1"/>
      <w:numFmt w:val="bullet"/>
      <w:lvlText w:val="o"/>
      <w:lvlJc w:val="left"/>
      <w:pPr>
        <w:tabs>
          <w:tab w:val="num" w:pos="2160"/>
        </w:tabs>
        <w:ind w:left="2160" w:hanging="360"/>
      </w:pPr>
      <w:rPr>
        <w:rFonts w:ascii="Courier New" w:hAnsi="Courier New" w:cs="Courier New" w:hint="default"/>
      </w:rPr>
    </w:lvl>
    <w:lvl w:ilvl="2" w:tplc="3F0CF9D8" w:tentative="1">
      <w:start w:val="1"/>
      <w:numFmt w:val="bullet"/>
      <w:lvlText w:val=""/>
      <w:lvlJc w:val="left"/>
      <w:pPr>
        <w:tabs>
          <w:tab w:val="num" w:pos="2880"/>
        </w:tabs>
        <w:ind w:left="2880" w:hanging="360"/>
      </w:pPr>
      <w:rPr>
        <w:rFonts w:ascii="Wingdings" w:hAnsi="Wingdings" w:hint="default"/>
      </w:rPr>
    </w:lvl>
    <w:lvl w:ilvl="3" w:tplc="8C2E4796" w:tentative="1">
      <w:start w:val="1"/>
      <w:numFmt w:val="bullet"/>
      <w:lvlText w:val=""/>
      <w:lvlJc w:val="left"/>
      <w:pPr>
        <w:tabs>
          <w:tab w:val="num" w:pos="3600"/>
        </w:tabs>
        <w:ind w:left="3600" w:hanging="360"/>
      </w:pPr>
      <w:rPr>
        <w:rFonts w:ascii="Symbol" w:hAnsi="Symbol" w:hint="default"/>
      </w:rPr>
    </w:lvl>
    <w:lvl w:ilvl="4" w:tplc="B3B83280" w:tentative="1">
      <w:start w:val="1"/>
      <w:numFmt w:val="bullet"/>
      <w:lvlText w:val="o"/>
      <w:lvlJc w:val="left"/>
      <w:pPr>
        <w:tabs>
          <w:tab w:val="num" w:pos="4320"/>
        </w:tabs>
        <w:ind w:left="4320" w:hanging="360"/>
      </w:pPr>
      <w:rPr>
        <w:rFonts w:ascii="Courier New" w:hAnsi="Courier New" w:cs="Courier New" w:hint="default"/>
      </w:rPr>
    </w:lvl>
    <w:lvl w:ilvl="5" w:tplc="B2B095F8" w:tentative="1">
      <w:start w:val="1"/>
      <w:numFmt w:val="bullet"/>
      <w:lvlText w:val=""/>
      <w:lvlJc w:val="left"/>
      <w:pPr>
        <w:tabs>
          <w:tab w:val="num" w:pos="5040"/>
        </w:tabs>
        <w:ind w:left="5040" w:hanging="360"/>
      </w:pPr>
      <w:rPr>
        <w:rFonts w:ascii="Wingdings" w:hAnsi="Wingdings" w:hint="default"/>
      </w:rPr>
    </w:lvl>
    <w:lvl w:ilvl="6" w:tplc="B58C28A2" w:tentative="1">
      <w:start w:val="1"/>
      <w:numFmt w:val="bullet"/>
      <w:lvlText w:val=""/>
      <w:lvlJc w:val="left"/>
      <w:pPr>
        <w:tabs>
          <w:tab w:val="num" w:pos="5760"/>
        </w:tabs>
        <w:ind w:left="5760" w:hanging="360"/>
      </w:pPr>
      <w:rPr>
        <w:rFonts w:ascii="Symbol" w:hAnsi="Symbol" w:hint="default"/>
      </w:rPr>
    </w:lvl>
    <w:lvl w:ilvl="7" w:tplc="34027D00" w:tentative="1">
      <w:start w:val="1"/>
      <w:numFmt w:val="bullet"/>
      <w:lvlText w:val="o"/>
      <w:lvlJc w:val="left"/>
      <w:pPr>
        <w:tabs>
          <w:tab w:val="num" w:pos="6480"/>
        </w:tabs>
        <w:ind w:left="6480" w:hanging="360"/>
      </w:pPr>
      <w:rPr>
        <w:rFonts w:ascii="Courier New" w:hAnsi="Courier New" w:cs="Courier New" w:hint="default"/>
      </w:rPr>
    </w:lvl>
    <w:lvl w:ilvl="8" w:tplc="044EA432"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E5870E0"/>
    <w:multiLevelType w:val="hybridMultilevel"/>
    <w:tmpl w:val="0F3021CC"/>
    <w:lvl w:ilvl="0" w:tplc="BCB27656">
      <w:start w:val="1"/>
      <w:numFmt w:val="bullet"/>
      <w:lvlText w:val=""/>
      <w:lvlJc w:val="left"/>
      <w:pPr>
        <w:tabs>
          <w:tab w:val="num" w:pos="2880"/>
        </w:tabs>
        <w:ind w:left="28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2823C52"/>
    <w:multiLevelType w:val="singleLevel"/>
    <w:tmpl w:val="B5AE7F60"/>
    <w:lvl w:ilvl="0">
      <w:start w:val="1"/>
      <w:numFmt w:val="decimal"/>
      <w:pStyle w:val="GISBindentnumberedlist"/>
      <w:lvlText w:val="%1."/>
      <w:lvlJc w:val="left"/>
      <w:pPr>
        <w:tabs>
          <w:tab w:val="num" w:pos="360"/>
        </w:tabs>
        <w:ind w:left="360" w:hanging="360"/>
      </w:pPr>
    </w:lvl>
  </w:abstractNum>
  <w:abstractNum w:abstractNumId="17" w15:restartNumberingAfterBreak="0">
    <w:nsid w:val="45EF1C4D"/>
    <w:multiLevelType w:val="multilevel"/>
    <w:tmpl w:val="6F3CE898"/>
    <w:lvl w:ilvl="0">
      <w:start w:val="1"/>
      <w:numFmt w:val="decimal"/>
      <w:lvlText w:val="%1."/>
      <w:lvlJc w:val="left"/>
      <w:pPr>
        <w:tabs>
          <w:tab w:val="num" w:pos="2880"/>
        </w:tabs>
        <w:ind w:left="2880" w:hanging="360"/>
      </w:pPr>
      <w:rPr>
        <w:rFonts w:cs="WPMathA" w:hint="default"/>
        <w:b w:val="0"/>
      </w:rPr>
    </w:lvl>
    <w:lvl w:ilvl="1" w:tentative="1">
      <w:start w:val="1"/>
      <w:numFmt w:val="lowerLetter"/>
      <w:lvlText w:val="%2."/>
      <w:lvlJc w:val="left"/>
      <w:pPr>
        <w:tabs>
          <w:tab w:val="num" w:pos="3600"/>
        </w:tabs>
        <w:ind w:left="3600" w:hanging="360"/>
      </w:pPr>
    </w:lvl>
    <w:lvl w:ilvl="2" w:tentative="1">
      <w:start w:val="1"/>
      <w:numFmt w:val="lowerRoman"/>
      <w:lvlText w:val="%3."/>
      <w:lvlJc w:val="right"/>
      <w:pPr>
        <w:tabs>
          <w:tab w:val="num" w:pos="4320"/>
        </w:tabs>
        <w:ind w:left="4320" w:hanging="180"/>
      </w:pPr>
    </w:lvl>
    <w:lvl w:ilvl="3" w:tentative="1">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abstractNum w:abstractNumId="18" w15:restartNumberingAfterBreak="0">
    <w:nsid w:val="499C3A0C"/>
    <w:multiLevelType w:val="hybridMultilevel"/>
    <w:tmpl w:val="242ADA22"/>
    <w:lvl w:ilvl="0" w:tplc="04090001">
      <w:start w:val="1"/>
      <w:numFmt w:val="bullet"/>
      <w:lvlText w:val=""/>
      <w:lvlJc w:val="left"/>
      <w:pPr>
        <w:tabs>
          <w:tab w:val="num" w:pos="840"/>
        </w:tabs>
        <w:ind w:left="840" w:hanging="360"/>
      </w:pPr>
      <w:rPr>
        <w:rFonts w:ascii="Symbol" w:hAnsi="Symbol"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7">
      <w:start w:val="1"/>
      <w:numFmt w:val="bullet"/>
      <w:lvlText w:val=""/>
      <w:lvlJc w:val="left"/>
      <w:pPr>
        <w:tabs>
          <w:tab w:val="num" w:pos="2280"/>
        </w:tabs>
        <w:ind w:left="2280" w:hanging="360"/>
      </w:pPr>
      <w:rPr>
        <w:rFonts w:ascii="Symbol" w:hAnsi="Symbol"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9" w15:restartNumberingAfterBreak="0">
    <w:nsid w:val="4B745A33"/>
    <w:multiLevelType w:val="hybridMultilevel"/>
    <w:tmpl w:val="1DFCA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A6771A"/>
    <w:multiLevelType w:val="hybridMultilevel"/>
    <w:tmpl w:val="B52CEE00"/>
    <w:lvl w:ilvl="0" w:tplc="6E041EB0">
      <w:start w:val="666"/>
      <w:numFmt w:val="decimal"/>
      <w:lvlText w:val="%1."/>
      <w:lvlJc w:val="left"/>
      <w:pPr>
        <w:ind w:left="360" w:hanging="360"/>
      </w:pPr>
      <w:rPr>
        <w:rFonts w:ascii="Times New Roman" w:hAnsi="Times New Roman" w:hint="default"/>
        <w:b w:val="0"/>
        <w:bCs w:val="0"/>
        <w:i w:val="0"/>
        <w:iCs w:val="0"/>
        <w:caps w:val="0"/>
        <w:smallCaps w:val="0"/>
        <w:strike w:val="0"/>
        <w:dstrike w:val="0"/>
        <w:color w:val="auto"/>
        <w:spacing w:val="0"/>
        <w:w w:val="100"/>
        <w:kern w:val="0"/>
        <w:position w:val="0"/>
        <w:sz w:val="26"/>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455F44"/>
    <w:multiLevelType w:val="multilevel"/>
    <w:tmpl w:val="D270A5BA"/>
    <w:lvl w:ilvl="0">
      <w:start w:val="1"/>
      <w:numFmt w:val="decimal"/>
      <w:lvlText w:val="%1."/>
      <w:lvlJc w:val="left"/>
      <w:pPr>
        <w:tabs>
          <w:tab w:val="num" w:pos="720"/>
        </w:tabs>
        <w:ind w:left="720" w:hanging="360"/>
      </w:pPr>
      <w:rPr>
        <w:rFonts w:cs="WPMathA"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1FB417D"/>
    <w:multiLevelType w:val="hybridMultilevel"/>
    <w:tmpl w:val="05922976"/>
    <w:lvl w:ilvl="0" w:tplc="05A87534">
      <w:start w:val="1"/>
      <w:numFmt w:val="decimal"/>
      <w:lvlText w:val="%1."/>
      <w:lvlJc w:val="left"/>
      <w:pPr>
        <w:ind w:left="720" w:hanging="360"/>
      </w:pPr>
      <w:rPr>
        <w:rFonts w:ascii="Arial" w:eastAsia="Times New Roman" w:hAnsi="Arial" w:cs="Arial"/>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DC7507"/>
    <w:multiLevelType w:val="hybridMultilevel"/>
    <w:tmpl w:val="B8201C78"/>
    <w:lvl w:ilvl="0" w:tplc="EA26650A">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6362763C"/>
    <w:multiLevelType w:val="hybridMultilevel"/>
    <w:tmpl w:val="603A118A"/>
    <w:lvl w:ilvl="0" w:tplc="8FA07E86">
      <w:start w:val="2"/>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5" w15:restartNumberingAfterBreak="0">
    <w:nsid w:val="63E467A5"/>
    <w:multiLevelType w:val="hybridMultilevel"/>
    <w:tmpl w:val="F3E6590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6" w15:restartNumberingAfterBreak="0">
    <w:nsid w:val="64A37D9E"/>
    <w:multiLevelType w:val="hybridMultilevel"/>
    <w:tmpl w:val="B844B35C"/>
    <w:lvl w:ilvl="0" w:tplc="BCB27656">
      <w:start w:val="1"/>
      <w:numFmt w:val="bullet"/>
      <w:lvlText w:val=""/>
      <w:lvlJc w:val="left"/>
      <w:pPr>
        <w:tabs>
          <w:tab w:val="num" w:pos="2880"/>
        </w:tabs>
        <w:ind w:left="28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77950A7"/>
    <w:multiLevelType w:val="hybridMultilevel"/>
    <w:tmpl w:val="D88ABE32"/>
    <w:lvl w:ilvl="0" w:tplc="41D880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657E34"/>
    <w:multiLevelType w:val="multilevel"/>
    <w:tmpl w:val="77184010"/>
    <w:lvl w:ilvl="0">
      <w:start w:val="1"/>
      <w:numFmt w:val="decimal"/>
      <w:lvlText w:val="%1."/>
      <w:lvlJc w:val="left"/>
      <w:pPr>
        <w:tabs>
          <w:tab w:val="num" w:pos="720"/>
        </w:tabs>
        <w:ind w:left="720" w:hanging="360"/>
      </w:pPr>
      <w:rPr>
        <w:rFonts w:cs="WPMathA"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6D065DE0"/>
    <w:multiLevelType w:val="hybridMultilevel"/>
    <w:tmpl w:val="343426BE"/>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30" w15:restartNumberingAfterBreak="0">
    <w:nsid w:val="6E14484E"/>
    <w:multiLevelType w:val="hybridMultilevel"/>
    <w:tmpl w:val="25C44C18"/>
    <w:lvl w:ilvl="0" w:tplc="FFFFFFFF">
      <w:start w:val="1"/>
      <w:numFmt w:val="bullet"/>
      <w:pStyle w:val="HTMLPreformatted"/>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8A1B07"/>
    <w:multiLevelType w:val="hybridMultilevel"/>
    <w:tmpl w:val="085C28F8"/>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32" w15:restartNumberingAfterBreak="0">
    <w:nsid w:val="725A3F28"/>
    <w:multiLevelType w:val="hybridMultilevel"/>
    <w:tmpl w:val="6B4CBF88"/>
    <w:lvl w:ilvl="0" w:tplc="BCB27656">
      <w:start w:val="1"/>
      <w:numFmt w:val="bullet"/>
      <w:lvlText w:val=""/>
      <w:lvlJc w:val="left"/>
      <w:pPr>
        <w:tabs>
          <w:tab w:val="num" w:pos="2880"/>
        </w:tabs>
        <w:ind w:left="28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2A14829"/>
    <w:multiLevelType w:val="hybridMultilevel"/>
    <w:tmpl w:val="416E7BD4"/>
    <w:lvl w:ilvl="0" w:tplc="04090001">
      <w:start w:val="1"/>
      <w:numFmt w:val="bullet"/>
      <w:lvlText w:val=""/>
      <w:lvlJc w:val="left"/>
      <w:pPr>
        <w:ind w:left="2344" w:hanging="360"/>
      </w:pPr>
      <w:rPr>
        <w:rFonts w:ascii="Symbol" w:hAnsi="Symbol" w:hint="default"/>
      </w:rPr>
    </w:lvl>
    <w:lvl w:ilvl="1" w:tplc="04090003" w:tentative="1">
      <w:start w:val="1"/>
      <w:numFmt w:val="bullet"/>
      <w:lvlText w:val="o"/>
      <w:lvlJc w:val="left"/>
      <w:pPr>
        <w:ind w:left="3064" w:hanging="360"/>
      </w:pPr>
      <w:rPr>
        <w:rFonts w:ascii="Courier New" w:hAnsi="Courier New" w:cs="Courier New" w:hint="default"/>
      </w:rPr>
    </w:lvl>
    <w:lvl w:ilvl="2" w:tplc="04090005" w:tentative="1">
      <w:start w:val="1"/>
      <w:numFmt w:val="bullet"/>
      <w:lvlText w:val=""/>
      <w:lvlJc w:val="left"/>
      <w:pPr>
        <w:ind w:left="3784" w:hanging="360"/>
      </w:pPr>
      <w:rPr>
        <w:rFonts w:ascii="Wingdings" w:hAnsi="Wingdings" w:hint="default"/>
      </w:rPr>
    </w:lvl>
    <w:lvl w:ilvl="3" w:tplc="04090001" w:tentative="1">
      <w:start w:val="1"/>
      <w:numFmt w:val="bullet"/>
      <w:lvlText w:val=""/>
      <w:lvlJc w:val="left"/>
      <w:pPr>
        <w:ind w:left="4504" w:hanging="360"/>
      </w:pPr>
      <w:rPr>
        <w:rFonts w:ascii="Symbol" w:hAnsi="Symbol" w:hint="default"/>
      </w:rPr>
    </w:lvl>
    <w:lvl w:ilvl="4" w:tplc="04090003" w:tentative="1">
      <w:start w:val="1"/>
      <w:numFmt w:val="bullet"/>
      <w:lvlText w:val="o"/>
      <w:lvlJc w:val="left"/>
      <w:pPr>
        <w:ind w:left="5224" w:hanging="360"/>
      </w:pPr>
      <w:rPr>
        <w:rFonts w:ascii="Courier New" w:hAnsi="Courier New" w:cs="Courier New" w:hint="default"/>
      </w:rPr>
    </w:lvl>
    <w:lvl w:ilvl="5" w:tplc="04090005" w:tentative="1">
      <w:start w:val="1"/>
      <w:numFmt w:val="bullet"/>
      <w:lvlText w:val=""/>
      <w:lvlJc w:val="left"/>
      <w:pPr>
        <w:ind w:left="5944" w:hanging="360"/>
      </w:pPr>
      <w:rPr>
        <w:rFonts w:ascii="Wingdings" w:hAnsi="Wingdings" w:hint="default"/>
      </w:rPr>
    </w:lvl>
    <w:lvl w:ilvl="6" w:tplc="04090001" w:tentative="1">
      <w:start w:val="1"/>
      <w:numFmt w:val="bullet"/>
      <w:lvlText w:val=""/>
      <w:lvlJc w:val="left"/>
      <w:pPr>
        <w:ind w:left="6664" w:hanging="360"/>
      </w:pPr>
      <w:rPr>
        <w:rFonts w:ascii="Symbol" w:hAnsi="Symbol" w:hint="default"/>
      </w:rPr>
    </w:lvl>
    <w:lvl w:ilvl="7" w:tplc="04090003" w:tentative="1">
      <w:start w:val="1"/>
      <w:numFmt w:val="bullet"/>
      <w:lvlText w:val="o"/>
      <w:lvlJc w:val="left"/>
      <w:pPr>
        <w:ind w:left="7384" w:hanging="360"/>
      </w:pPr>
      <w:rPr>
        <w:rFonts w:ascii="Courier New" w:hAnsi="Courier New" w:cs="Courier New" w:hint="default"/>
      </w:rPr>
    </w:lvl>
    <w:lvl w:ilvl="8" w:tplc="04090005" w:tentative="1">
      <w:start w:val="1"/>
      <w:numFmt w:val="bullet"/>
      <w:lvlText w:val=""/>
      <w:lvlJc w:val="left"/>
      <w:pPr>
        <w:ind w:left="8104" w:hanging="360"/>
      </w:pPr>
      <w:rPr>
        <w:rFonts w:ascii="Wingdings" w:hAnsi="Wingdings" w:hint="default"/>
      </w:rPr>
    </w:lvl>
  </w:abstractNum>
  <w:abstractNum w:abstractNumId="34" w15:restartNumberingAfterBreak="0">
    <w:nsid w:val="7B861C76"/>
    <w:multiLevelType w:val="hybridMultilevel"/>
    <w:tmpl w:val="2AB261C2"/>
    <w:lvl w:ilvl="0" w:tplc="BCB27656">
      <w:start w:val="1"/>
      <w:numFmt w:val="bullet"/>
      <w:lvlText w:val=""/>
      <w:lvlJc w:val="left"/>
      <w:pPr>
        <w:tabs>
          <w:tab w:val="num" w:pos="2880"/>
        </w:tabs>
        <w:ind w:left="28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C2F5D6A"/>
    <w:multiLevelType w:val="hybridMultilevel"/>
    <w:tmpl w:val="D0DAD000"/>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36" w15:restartNumberingAfterBreak="0">
    <w:nsid w:val="7CEF1EA5"/>
    <w:multiLevelType w:val="hybridMultilevel"/>
    <w:tmpl w:val="A410823A"/>
    <w:lvl w:ilvl="0" w:tplc="CAD83840">
      <w:start w:val="1"/>
      <w:numFmt w:val="decimal"/>
      <w:pStyle w:val="NAESBBulletsSpaced"/>
      <w:lvlText w:val="%1)"/>
      <w:lvlJc w:val="left"/>
      <w:pPr>
        <w:tabs>
          <w:tab w:val="num" w:pos="864"/>
        </w:tabs>
        <w:ind w:left="86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E4E4DD3"/>
    <w:multiLevelType w:val="hybridMultilevel"/>
    <w:tmpl w:val="983815B0"/>
    <w:lvl w:ilvl="0" w:tplc="B6926DAA">
      <w:start w:val="1423"/>
      <w:numFmt w:val="decimal"/>
      <w:pStyle w:val="FERCparanumber"/>
      <w:lvlText w:val="%1."/>
      <w:lvlJc w:val="left"/>
      <w:pPr>
        <w:tabs>
          <w:tab w:val="num" w:pos="1440"/>
        </w:tabs>
        <w:ind w:left="720" w:firstLine="0"/>
      </w:pPr>
      <w:rPr>
        <w:rFonts w:ascii="Arial" w:hAnsi="Arial" w:hint="default"/>
        <w:b w:val="0"/>
        <w:i/>
        <w:color w:val="auto"/>
        <w:sz w:val="20"/>
        <w:szCs w:val="26"/>
      </w:rPr>
    </w:lvl>
    <w:lvl w:ilvl="1" w:tplc="04090019">
      <w:start w:val="1"/>
      <w:numFmt w:val="lowerLetter"/>
      <w:lvlText w:val="%2."/>
      <w:lvlJc w:val="left"/>
      <w:pPr>
        <w:tabs>
          <w:tab w:val="num" w:pos="2160"/>
        </w:tabs>
        <w:ind w:left="2160" w:hanging="360"/>
      </w:pPr>
    </w:lvl>
    <w:lvl w:ilvl="2" w:tplc="0409001B">
      <w:start w:val="2"/>
      <w:numFmt w:val="lowerLetter"/>
      <w:lvlText w:val="%3."/>
      <w:lvlJc w:val="left"/>
      <w:pPr>
        <w:tabs>
          <w:tab w:val="num" w:pos="3420"/>
        </w:tabs>
        <w:ind w:left="3420" w:hanging="720"/>
      </w:pPr>
      <w:rPr>
        <w:rFonts w:hint="default"/>
        <w:u w:val="none"/>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37"/>
  </w:num>
  <w:num w:numId="2">
    <w:abstractNumId w:val="36"/>
  </w:num>
  <w:num w:numId="3">
    <w:abstractNumId w:val="14"/>
  </w:num>
  <w:num w:numId="4">
    <w:abstractNumId w:val="0"/>
    <w:lvlOverride w:ilvl="0">
      <w:startOverride w:val="3"/>
      <w:lvl w:ilvl="0">
        <w:start w:val="3"/>
        <w:numFmt w:val="decimal"/>
        <w:pStyle w:val="Quick1"/>
        <w:lvlText w:val="%1."/>
        <w:lvlJc w:val="left"/>
      </w:lvl>
    </w:lvlOverride>
  </w:num>
  <w:num w:numId="5">
    <w:abstractNumId w:val="16"/>
    <w:lvlOverride w:ilvl="0">
      <w:startOverride w:val="1"/>
    </w:lvlOverride>
  </w:num>
  <w:num w:numId="6">
    <w:abstractNumId w:val="11"/>
  </w:num>
  <w:num w:numId="7">
    <w:abstractNumId w:val="30"/>
  </w:num>
  <w:num w:numId="8">
    <w:abstractNumId w:val="33"/>
  </w:num>
  <w:num w:numId="9">
    <w:abstractNumId w:val="6"/>
  </w:num>
  <w:num w:numId="10">
    <w:abstractNumId w:val="24"/>
  </w:num>
  <w:num w:numId="11">
    <w:abstractNumId w:val="8"/>
  </w:num>
  <w:num w:numId="12">
    <w:abstractNumId w:val="2"/>
  </w:num>
  <w:num w:numId="13">
    <w:abstractNumId w:val="20"/>
  </w:num>
  <w:num w:numId="14">
    <w:abstractNumId w:val="10"/>
  </w:num>
  <w:num w:numId="15">
    <w:abstractNumId w:val="21"/>
  </w:num>
  <w:num w:numId="16">
    <w:abstractNumId w:val="22"/>
  </w:num>
  <w:num w:numId="17">
    <w:abstractNumId w:val="25"/>
  </w:num>
  <w:num w:numId="18">
    <w:abstractNumId w:val="4"/>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17"/>
  </w:num>
  <w:num w:numId="32">
    <w:abstractNumId w:val="31"/>
  </w:num>
  <w:num w:numId="33">
    <w:abstractNumId w:val="13"/>
  </w:num>
  <w:num w:numId="34">
    <w:abstractNumId w:val="35"/>
  </w:num>
  <w:num w:numId="35">
    <w:abstractNumId w:val="5"/>
  </w:num>
  <w:num w:numId="36">
    <w:abstractNumId w:val="28"/>
  </w:num>
  <w:num w:numId="37">
    <w:abstractNumId w:val="12"/>
  </w:num>
  <w:num w:numId="38">
    <w:abstractNumId w:val="7"/>
  </w:num>
  <w:num w:numId="39">
    <w:abstractNumId w:val="3"/>
  </w:num>
  <w:num w:numId="40">
    <w:abstractNumId w:val="23"/>
  </w:num>
  <w:num w:numId="41">
    <w:abstractNumId w:val="19"/>
  </w:num>
  <w:num w:numId="42">
    <w:abstractNumId w:val="27"/>
  </w:num>
  <w:num w:numId="43">
    <w:abstractNumId w:val="1"/>
  </w:num>
  <w:num w:numId="44">
    <w:abstractNumId w:val="18"/>
  </w:num>
  <w:num w:numId="45">
    <w:abstractNumId w:val="34"/>
  </w:num>
  <w:num w:numId="46">
    <w:abstractNumId w:val="26"/>
  </w:num>
  <w:num w:numId="47">
    <w:abstractNumId w:val="15"/>
  </w:num>
  <w:num w:numId="48">
    <w:abstractNumId w:val="3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6CF"/>
    <w:rsid w:val="00000C4B"/>
    <w:rsid w:val="0000355E"/>
    <w:rsid w:val="000073C2"/>
    <w:rsid w:val="000105B9"/>
    <w:rsid w:val="000124D7"/>
    <w:rsid w:val="00013B4A"/>
    <w:rsid w:val="00013B92"/>
    <w:rsid w:val="000148FB"/>
    <w:rsid w:val="00015048"/>
    <w:rsid w:val="00016760"/>
    <w:rsid w:val="00016C84"/>
    <w:rsid w:val="000200EA"/>
    <w:rsid w:val="000203E7"/>
    <w:rsid w:val="00020515"/>
    <w:rsid w:val="000211EF"/>
    <w:rsid w:val="00021B9E"/>
    <w:rsid w:val="00024EB0"/>
    <w:rsid w:val="000340CB"/>
    <w:rsid w:val="000368DA"/>
    <w:rsid w:val="00037545"/>
    <w:rsid w:val="0004001B"/>
    <w:rsid w:val="00040A2B"/>
    <w:rsid w:val="0004337C"/>
    <w:rsid w:val="0004488C"/>
    <w:rsid w:val="00047BB4"/>
    <w:rsid w:val="00053558"/>
    <w:rsid w:val="0005418A"/>
    <w:rsid w:val="00056C73"/>
    <w:rsid w:val="00057B2A"/>
    <w:rsid w:val="00062EF7"/>
    <w:rsid w:val="00065538"/>
    <w:rsid w:val="000702BE"/>
    <w:rsid w:val="00072DB8"/>
    <w:rsid w:val="000738FC"/>
    <w:rsid w:val="00073967"/>
    <w:rsid w:val="000739AC"/>
    <w:rsid w:val="00074200"/>
    <w:rsid w:val="00074B54"/>
    <w:rsid w:val="00086C53"/>
    <w:rsid w:val="00087AD8"/>
    <w:rsid w:val="00090077"/>
    <w:rsid w:val="000904F5"/>
    <w:rsid w:val="000921C2"/>
    <w:rsid w:val="000949AF"/>
    <w:rsid w:val="00095A4F"/>
    <w:rsid w:val="00096560"/>
    <w:rsid w:val="000A059B"/>
    <w:rsid w:val="000A38C2"/>
    <w:rsid w:val="000A4BFA"/>
    <w:rsid w:val="000A4F49"/>
    <w:rsid w:val="000B40F6"/>
    <w:rsid w:val="000B5183"/>
    <w:rsid w:val="000B64A6"/>
    <w:rsid w:val="000B709E"/>
    <w:rsid w:val="000B7884"/>
    <w:rsid w:val="000B78E4"/>
    <w:rsid w:val="000C0F89"/>
    <w:rsid w:val="000C2E54"/>
    <w:rsid w:val="000C32C5"/>
    <w:rsid w:val="000C3633"/>
    <w:rsid w:val="000C5906"/>
    <w:rsid w:val="000C6C70"/>
    <w:rsid w:val="000D0E7C"/>
    <w:rsid w:val="000D25A6"/>
    <w:rsid w:val="000D53AA"/>
    <w:rsid w:val="000D59E8"/>
    <w:rsid w:val="000E3CCD"/>
    <w:rsid w:val="000E7184"/>
    <w:rsid w:val="000F00CE"/>
    <w:rsid w:val="000F1D50"/>
    <w:rsid w:val="000F35EF"/>
    <w:rsid w:val="000F4C3D"/>
    <w:rsid w:val="000F5ADD"/>
    <w:rsid w:val="001003A4"/>
    <w:rsid w:val="001046C4"/>
    <w:rsid w:val="00104AE8"/>
    <w:rsid w:val="0010515C"/>
    <w:rsid w:val="00105D6D"/>
    <w:rsid w:val="00111D53"/>
    <w:rsid w:val="00113092"/>
    <w:rsid w:val="00114A2D"/>
    <w:rsid w:val="00116117"/>
    <w:rsid w:val="00121317"/>
    <w:rsid w:val="00121A1A"/>
    <w:rsid w:val="00122B06"/>
    <w:rsid w:val="00122B6E"/>
    <w:rsid w:val="00123B9D"/>
    <w:rsid w:val="00124036"/>
    <w:rsid w:val="00126128"/>
    <w:rsid w:val="00130AE2"/>
    <w:rsid w:val="0013290C"/>
    <w:rsid w:val="001334C2"/>
    <w:rsid w:val="00134118"/>
    <w:rsid w:val="00135765"/>
    <w:rsid w:val="00135D4E"/>
    <w:rsid w:val="00143650"/>
    <w:rsid w:val="001458E9"/>
    <w:rsid w:val="0015185F"/>
    <w:rsid w:val="001520C5"/>
    <w:rsid w:val="001547DA"/>
    <w:rsid w:val="00154EB8"/>
    <w:rsid w:val="001577C9"/>
    <w:rsid w:val="0016100F"/>
    <w:rsid w:val="001622DD"/>
    <w:rsid w:val="00163B51"/>
    <w:rsid w:val="001667DA"/>
    <w:rsid w:val="001700F7"/>
    <w:rsid w:val="00173AA0"/>
    <w:rsid w:val="00175D1E"/>
    <w:rsid w:val="00177A68"/>
    <w:rsid w:val="00180220"/>
    <w:rsid w:val="00190395"/>
    <w:rsid w:val="00191BBF"/>
    <w:rsid w:val="00193A08"/>
    <w:rsid w:val="00193F4D"/>
    <w:rsid w:val="00194683"/>
    <w:rsid w:val="0019560C"/>
    <w:rsid w:val="00197414"/>
    <w:rsid w:val="001978D8"/>
    <w:rsid w:val="001A01E8"/>
    <w:rsid w:val="001A1653"/>
    <w:rsid w:val="001A22E3"/>
    <w:rsid w:val="001A4024"/>
    <w:rsid w:val="001A4F73"/>
    <w:rsid w:val="001B08E1"/>
    <w:rsid w:val="001B1E6E"/>
    <w:rsid w:val="001B20DA"/>
    <w:rsid w:val="001C05B8"/>
    <w:rsid w:val="001C0C19"/>
    <w:rsid w:val="001C1B6E"/>
    <w:rsid w:val="001C3C04"/>
    <w:rsid w:val="001C3D6F"/>
    <w:rsid w:val="001C4851"/>
    <w:rsid w:val="001C5384"/>
    <w:rsid w:val="001C5A86"/>
    <w:rsid w:val="001C7922"/>
    <w:rsid w:val="001C7E20"/>
    <w:rsid w:val="001D05F5"/>
    <w:rsid w:val="001D099B"/>
    <w:rsid w:val="001D22E9"/>
    <w:rsid w:val="001D289D"/>
    <w:rsid w:val="001D3547"/>
    <w:rsid w:val="001D7354"/>
    <w:rsid w:val="001E1FCB"/>
    <w:rsid w:val="001E24A2"/>
    <w:rsid w:val="001E3400"/>
    <w:rsid w:val="001E3FA2"/>
    <w:rsid w:val="001F05E7"/>
    <w:rsid w:val="001F2E18"/>
    <w:rsid w:val="001F38E9"/>
    <w:rsid w:val="001F5005"/>
    <w:rsid w:val="001F5829"/>
    <w:rsid w:val="001F6769"/>
    <w:rsid w:val="001F6EF2"/>
    <w:rsid w:val="00202002"/>
    <w:rsid w:val="00204F97"/>
    <w:rsid w:val="0020736D"/>
    <w:rsid w:val="00211B1C"/>
    <w:rsid w:val="0021579A"/>
    <w:rsid w:val="002161F7"/>
    <w:rsid w:val="00216B89"/>
    <w:rsid w:val="00217074"/>
    <w:rsid w:val="00217A81"/>
    <w:rsid w:val="002214BE"/>
    <w:rsid w:val="002222AB"/>
    <w:rsid w:val="00222CA3"/>
    <w:rsid w:val="00222DAC"/>
    <w:rsid w:val="00223FAF"/>
    <w:rsid w:val="0022465C"/>
    <w:rsid w:val="002300BE"/>
    <w:rsid w:val="00231BE9"/>
    <w:rsid w:val="00231C29"/>
    <w:rsid w:val="00232380"/>
    <w:rsid w:val="00232A94"/>
    <w:rsid w:val="00233A04"/>
    <w:rsid w:val="00235987"/>
    <w:rsid w:val="00237FEF"/>
    <w:rsid w:val="0024377A"/>
    <w:rsid w:val="00243C7E"/>
    <w:rsid w:val="0025045A"/>
    <w:rsid w:val="002513DD"/>
    <w:rsid w:val="002521FC"/>
    <w:rsid w:val="00252529"/>
    <w:rsid w:val="00252845"/>
    <w:rsid w:val="0025367A"/>
    <w:rsid w:val="00260D17"/>
    <w:rsid w:val="00261FC0"/>
    <w:rsid w:val="002635B3"/>
    <w:rsid w:val="002641C8"/>
    <w:rsid w:val="00265327"/>
    <w:rsid w:val="00266B83"/>
    <w:rsid w:val="00267096"/>
    <w:rsid w:val="00270CE4"/>
    <w:rsid w:val="0027247F"/>
    <w:rsid w:val="0027495C"/>
    <w:rsid w:val="00277112"/>
    <w:rsid w:val="00280053"/>
    <w:rsid w:val="00280E18"/>
    <w:rsid w:val="0028197D"/>
    <w:rsid w:val="00284392"/>
    <w:rsid w:val="00285035"/>
    <w:rsid w:val="00286792"/>
    <w:rsid w:val="00286ED0"/>
    <w:rsid w:val="00291B4C"/>
    <w:rsid w:val="00292D19"/>
    <w:rsid w:val="0029443E"/>
    <w:rsid w:val="002957B8"/>
    <w:rsid w:val="002A156B"/>
    <w:rsid w:val="002A182E"/>
    <w:rsid w:val="002A24A1"/>
    <w:rsid w:val="002A3400"/>
    <w:rsid w:val="002A350D"/>
    <w:rsid w:val="002A4693"/>
    <w:rsid w:val="002A46C1"/>
    <w:rsid w:val="002A4F8F"/>
    <w:rsid w:val="002A6A2B"/>
    <w:rsid w:val="002A77BC"/>
    <w:rsid w:val="002B1CEC"/>
    <w:rsid w:val="002B25A2"/>
    <w:rsid w:val="002B27CA"/>
    <w:rsid w:val="002C2C0A"/>
    <w:rsid w:val="002C38FD"/>
    <w:rsid w:val="002C7619"/>
    <w:rsid w:val="002D022B"/>
    <w:rsid w:val="002D1D0F"/>
    <w:rsid w:val="002D30EB"/>
    <w:rsid w:val="002D4003"/>
    <w:rsid w:val="002E04B3"/>
    <w:rsid w:val="002E2C31"/>
    <w:rsid w:val="002E2F53"/>
    <w:rsid w:val="002E3154"/>
    <w:rsid w:val="002E3443"/>
    <w:rsid w:val="002E58F7"/>
    <w:rsid w:val="002F032D"/>
    <w:rsid w:val="002F0B3D"/>
    <w:rsid w:val="002F2CA4"/>
    <w:rsid w:val="002F4477"/>
    <w:rsid w:val="002F777B"/>
    <w:rsid w:val="00300AC6"/>
    <w:rsid w:val="00302AE8"/>
    <w:rsid w:val="00304BDE"/>
    <w:rsid w:val="00305901"/>
    <w:rsid w:val="0030624E"/>
    <w:rsid w:val="00312DBF"/>
    <w:rsid w:val="00313ADD"/>
    <w:rsid w:val="0031532C"/>
    <w:rsid w:val="003163FA"/>
    <w:rsid w:val="00320170"/>
    <w:rsid w:val="003203F9"/>
    <w:rsid w:val="00324EDE"/>
    <w:rsid w:val="00325186"/>
    <w:rsid w:val="0032662C"/>
    <w:rsid w:val="003321B1"/>
    <w:rsid w:val="003351B9"/>
    <w:rsid w:val="00335BBC"/>
    <w:rsid w:val="003375E0"/>
    <w:rsid w:val="0034350B"/>
    <w:rsid w:val="00347D35"/>
    <w:rsid w:val="00351009"/>
    <w:rsid w:val="0035193A"/>
    <w:rsid w:val="00362B85"/>
    <w:rsid w:val="00363AB3"/>
    <w:rsid w:val="003650BA"/>
    <w:rsid w:val="00365690"/>
    <w:rsid w:val="00374081"/>
    <w:rsid w:val="003749AC"/>
    <w:rsid w:val="00375173"/>
    <w:rsid w:val="003768BA"/>
    <w:rsid w:val="00376A13"/>
    <w:rsid w:val="00377193"/>
    <w:rsid w:val="0037742F"/>
    <w:rsid w:val="003804A2"/>
    <w:rsid w:val="00381056"/>
    <w:rsid w:val="003820F5"/>
    <w:rsid w:val="00382C52"/>
    <w:rsid w:val="00387387"/>
    <w:rsid w:val="0039273A"/>
    <w:rsid w:val="00393E80"/>
    <w:rsid w:val="00394945"/>
    <w:rsid w:val="00395E58"/>
    <w:rsid w:val="003A0C9C"/>
    <w:rsid w:val="003A35E5"/>
    <w:rsid w:val="003A49D0"/>
    <w:rsid w:val="003A67E4"/>
    <w:rsid w:val="003A7FD9"/>
    <w:rsid w:val="003B13DA"/>
    <w:rsid w:val="003B357D"/>
    <w:rsid w:val="003B3860"/>
    <w:rsid w:val="003B59D6"/>
    <w:rsid w:val="003B5FFE"/>
    <w:rsid w:val="003B6DE5"/>
    <w:rsid w:val="003B75E9"/>
    <w:rsid w:val="003B763D"/>
    <w:rsid w:val="003B76CD"/>
    <w:rsid w:val="003C4F9E"/>
    <w:rsid w:val="003C5BA0"/>
    <w:rsid w:val="003C7368"/>
    <w:rsid w:val="003D04E7"/>
    <w:rsid w:val="003D096B"/>
    <w:rsid w:val="003D307C"/>
    <w:rsid w:val="003D51A3"/>
    <w:rsid w:val="003D7C3D"/>
    <w:rsid w:val="003E3C65"/>
    <w:rsid w:val="003E7367"/>
    <w:rsid w:val="003E7731"/>
    <w:rsid w:val="003F00D5"/>
    <w:rsid w:val="003F1BA4"/>
    <w:rsid w:val="003F7784"/>
    <w:rsid w:val="003F79F6"/>
    <w:rsid w:val="004011C6"/>
    <w:rsid w:val="00402964"/>
    <w:rsid w:val="0040553A"/>
    <w:rsid w:val="00406500"/>
    <w:rsid w:val="00411A23"/>
    <w:rsid w:val="00413DCE"/>
    <w:rsid w:val="00414794"/>
    <w:rsid w:val="004169F3"/>
    <w:rsid w:val="004218D4"/>
    <w:rsid w:val="0042372A"/>
    <w:rsid w:val="00423879"/>
    <w:rsid w:val="00423F25"/>
    <w:rsid w:val="004242FE"/>
    <w:rsid w:val="00426161"/>
    <w:rsid w:val="00426568"/>
    <w:rsid w:val="00427159"/>
    <w:rsid w:val="00430ECD"/>
    <w:rsid w:val="00431CE6"/>
    <w:rsid w:val="00435D1C"/>
    <w:rsid w:val="00435EC4"/>
    <w:rsid w:val="0043608E"/>
    <w:rsid w:val="0044112F"/>
    <w:rsid w:val="0044198C"/>
    <w:rsid w:val="00441B8D"/>
    <w:rsid w:val="00443F1F"/>
    <w:rsid w:val="00444C72"/>
    <w:rsid w:val="00446101"/>
    <w:rsid w:val="00452D46"/>
    <w:rsid w:val="0045389D"/>
    <w:rsid w:val="0045563C"/>
    <w:rsid w:val="0046044E"/>
    <w:rsid w:val="0046118C"/>
    <w:rsid w:val="00462AC9"/>
    <w:rsid w:val="00464278"/>
    <w:rsid w:val="004649AD"/>
    <w:rsid w:val="00465312"/>
    <w:rsid w:val="00466CD0"/>
    <w:rsid w:val="00467FBD"/>
    <w:rsid w:val="00475C26"/>
    <w:rsid w:val="00477C0E"/>
    <w:rsid w:val="00481507"/>
    <w:rsid w:val="004833CA"/>
    <w:rsid w:val="004845B2"/>
    <w:rsid w:val="004863CA"/>
    <w:rsid w:val="004863FC"/>
    <w:rsid w:val="00486533"/>
    <w:rsid w:val="0048746C"/>
    <w:rsid w:val="00491E38"/>
    <w:rsid w:val="00492718"/>
    <w:rsid w:val="004957B0"/>
    <w:rsid w:val="00495A88"/>
    <w:rsid w:val="00496199"/>
    <w:rsid w:val="004A0CCE"/>
    <w:rsid w:val="004A1E02"/>
    <w:rsid w:val="004A27A9"/>
    <w:rsid w:val="004A3B81"/>
    <w:rsid w:val="004A573F"/>
    <w:rsid w:val="004A5C1E"/>
    <w:rsid w:val="004A5EA9"/>
    <w:rsid w:val="004A701E"/>
    <w:rsid w:val="004A73FA"/>
    <w:rsid w:val="004B0292"/>
    <w:rsid w:val="004B02FE"/>
    <w:rsid w:val="004B074F"/>
    <w:rsid w:val="004B3634"/>
    <w:rsid w:val="004B377F"/>
    <w:rsid w:val="004B3E57"/>
    <w:rsid w:val="004B625B"/>
    <w:rsid w:val="004B6EBA"/>
    <w:rsid w:val="004B7730"/>
    <w:rsid w:val="004B7E94"/>
    <w:rsid w:val="004C0606"/>
    <w:rsid w:val="004C16B0"/>
    <w:rsid w:val="004C1BCD"/>
    <w:rsid w:val="004C3E6A"/>
    <w:rsid w:val="004D039D"/>
    <w:rsid w:val="004D1AF4"/>
    <w:rsid w:val="004D1FD5"/>
    <w:rsid w:val="004D23F9"/>
    <w:rsid w:val="004D25F9"/>
    <w:rsid w:val="004D2D95"/>
    <w:rsid w:val="004D2E88"/>
    <w:rsid w:val="004D4295"/>
    <w:rsid w:val="004D4570"/>
    <w:rsid w:val="004D5575"/>
    <w:rsid w:val="004D7653"/>
    <w:rsid w:val="004E12F9"/>
    <w:rsid w:val="004E6D69"/>
    <w:rsid w:val="004F2A62"/>
    <w:rsid w:val="004F4A9F"/>
    <w:rsid w:val="00503015"/>
    <w:rsid w:val="0050430C"/>
    <w:rsid w:val="00504E30"/>
    <w:rsid w:val="0050583C"/>
    <w:rsid w:val="005062A3"/>
    <w:rsid w:val="00507404"/>
    <w:rsid w:val="00507B3C"/>
    <w:rsid w:val="00510354"/>
    <w:rsid w:val="00510E3D"/>
    <w:rsid w:val="005122C9"/>
    <w:rsid w:val="00513CCD"/>
    <w:rsid w:val="00515D7E"/>
    <w:rsid w:val="00521C1A"/>
    <w:rsid w:val="005236A8"/>
    <w:rsid w:val="005252D5"/>
    <w:rsid w:val="005326FC"/>
    <w:rsid w:val="00534391"/>
    <w:rsid w:val="00534ECA"/>
    <w:rsid w:val="00540695"/>
    <w:rsid w:val="00542BC5"/>
    <w:rsid w:val="00543D24"/>
    <w:rsid w:val="00545C60"/>
    <w:rsid w:val="005465A5"/>
    <w:rsid w:val="00547CA0"/>
    <w:rsid w:val="0055039A"/>
    <w:rsid w:val="005503CC"/>
    <w:rsid w:val="0055046E"/>
    <w:rsid w:val="00550919"/>
    <w:rsid w:val="005525F1"/>
    <w:rsid w:val="00552B03"/>
    <w:rsid w:val="005536A1"/>
    <w:rsid w:val="00554138"/>
    <w:rsid w:val="005548EA"/>
    <w:rsid w:val="00554C78"/>
    <w:rsid w:val="0056081E"/>
    <w:rsid w:val="00560ED5"/>
    <w:rsid w:val="005675E9"/>
    <w:rsid w:val="005700B1"/>
    <w:rsid w:val="005716AE"/>
    <w:rsid w:val="00571D5B"/>
    <w:rsid w:val="00574358"/>
    <w:rsid w:val="005749A0"/>
    <w:rsid w:val="00575055"/>
    <w:rsid w:val="0057535B"/>
    <w:rsid w:val="0057563C"/>
    <w:rsid w:val="0057788B"/>
    <w:rsid w:val="00577C3E"/>
    <w:rsid w:val="0058115B"/>
    <w:rsid w:val="00583A4F"/>
    <w:rsid w:val="00587657"/>
    <w:rsid w:val="0058788A"/>
    <w:rsid w:val="00587D89"/>
    <w:rsid w:val="005914C3"/>
    <w:rsid w:val="005A100E"/>
    <w:rsid w:val="005A1B89"/>
    <w:rsid w:val="005A36C7"/>
    <w:rsid w:val="005A3D4C"/>
    <w:rsid w:val="005A6B63"/>
    <w:rsid w:val="005B16E1"/>
    <w:rsid w:val="005B293B"/>
    <w:rsid w:val="005B2B2D"/>
    <w:rsid w:val="005B5D9F"/>
    <w:rsid w:val="005B7D7B"/>
    <w:rsid w:val="005C2FA7"/>
    <w:rsid w:val="005C6C98"/>
    <w:rsid w:val="005D3933"/>
    <w:rsid w:val="005D4436"/>
    <w:rsid w:val="005E0F0C"/>
    <w:rsid w:val="005E5B33"/>
    <w:rsid w:val="005E5C6A"/>
    <w:rsid w:val="005E7E86"/>
    <w:rsid w:val="005F09F1"/>
    <w:rsid w:val="005F1144"/>
    <w:rsid w:val="005F48FD"/>
    <w:rsid w:val="00600525"/>
    <w:rsid w:val="00602F43"/>
    <w:rsid w:val="006032D9"/>
    <w:rsid w:val="00604A2C"/>
    <w:rsid w:val="00605FD8"/>
    <w:rsid w:val="00610813"/>
    <w:rsid w:val="006117DF"/>
    <w:rsid w:val="00612D2F"/>
    <w:rsid w:val="00613673"/>
    <w:rsid w:val="00614D1F"/>
    <w:rsid w:val="00621481"/>
    <w:rsid w:val="006214F3"/>
    <w:rsid w:val="00623F07"/>
    <w:rsid w:val="0062460F"/>
    <w:rsid w:val="00625284"/>
    <w:rsid w:val="00625A7C"/>
    <w:rsid w:val="00630846"/>
    <w:rsid w:val="00631265"/>
    <w:rsid w:val="00634067"/>
    <w:rsid w:val="00634D9B"/>
    <w:rsid w:val="006357D2"/>
    <w:rsid w:val="00635DF5"/>
    <w:rsid w:val="00641514"/>
    <w:rsid w:val="0064475F"/>
    <w:rsid w:val="006473D2"/>
    <w:rsid w:val="00653E80"/>
    <w:rsid w:val="00655ED7"/>
    <w:rsid w:val="00657F1A"/>
    <w:rsid w:val="0066053A"/>
    <w:rsid w:val="006611A3"/>
    <w:rsid w:val="00662AB5"/>
    <w:rsid w:val="00662AE9"/>
    <w:rsid w:val="0066322D"/>
    <w:rsid w:val="00663E64"/>
    <w:rsid w:val="0067263B"/>
    <w:rsid w:val="006726D6"/>
    <w:rsid w:val="0067373F"/>
    <w:rsid w:val="00675FFB"/>
    <w:rsid w:val="00676B82"/>
    <w:rsid w:val="006774BA"/>
    <w:rsid w:val="00677660"/>
    <w:rsid w:val="00680A8D"/>
    <w:rsid w:val="00682508"/>
    <w:rsid w:val="00691150"/>
    <w:rsid w:val="0069184A"/>
    <w:rsid w:val="00691CC1"/>
    <w:rsid w:val="00693BED"/>
    <w:rsid w:val="00693F82"/>
    <w:rsid w:val="006947CF"/>
    <w:rsid w:val="0069512A"/>
    <w:rsid w:val="00695F6F"/>
    <w:rsid w:val="006A267E"/>
    <w:rsid w:val="006A2A10"/>
    <w:rsid w:val="006A2A87"/>
    <w:rsid w:val="006A4C62"/>
    <w:rsid w:val="006A4E6B"/>
    <w:rsid w:val="006B0CA6"/>
    <w:rsid w:val="006B1873"/>
    <w:rsid w:val="006B3298"/>
    <w:rsid w:val="006B43DB"/>
    <w:rsid w:val="006C5072"/>
    <w:rsid w:val="006C52E2"/>
    <w:rsid w:val="006C534F"/>
    <w:rsid w:val="006C5EAB"/>
    <w:rsid w:val="006C7EE6"/>
    <w:rsid w:val="006D25C5"/>
    <w:rsid w:val="006D3D33"/>
    <w:rsid w:val="006D3E22"/>
    <w:rsid w:val="006D4BE7"/>
    <w:rsid w:val="006E02F0"/>
    <w:rsid w:val="006E2D7A"/>
    <w:rsid w:val="006E657F"/>
    <w:rsid w:val="006F0B87"/>
    <w:rsid w:val="006F2D57"/>
    <w:rsid w:val="006F54D0"/>
    <w:rsid w:val="006F55C6"/>
    <w:rsid w:val="00700F4C"/>
    <w:rsid w:val="00701DCD"/>
    <w:rsid w:val="00703309"/>
    <w:rsid w:val="0070352A"/>
    <w:rsid w:val="00703C46"/>
    <w:rsid w:val="00703FEB"/>
    <w:rsid w:val="00705937"/>
    <w:rsid w:val="0071161B"/>
    <w:rsid w:val="00715694"/>
    <w:rsid w:val="00715749"/>
    <w:rsid w:val="00715A64"/>
    <w:rsid w:val="00716F3B"/>
    <w:rsid w:val="00721CCC"/>
    <w:rsid w:val="00724F5A"/>
    <w:rsid w:val="00730BC0"/>
    <w:rsid w:val="00730C14"/>
    <w:rsid w:val="007353EA"/>
    <w:rsid w:val="007410B0"/>
    <w:rsid w:val="00742D88"/>
    <w:rsid w:val="00742F9E"/>
    <w:rsid w:val="00743BF3"/>
    <w:rsid w:val="007443AF"/>
    <w:rsid w:val="0074665D"/>
    <w:rsid w:val="00751676"/>
    <w:rsid w:val="007523FB"/>
    <w:rsid w:val="00753620"/>
    <w:rsid w:val="00754472"/>
    <w:rsid w:val="00754E6D"/>
    <w:rsid w:val="007567D2"/>
    <w:rsid w:val="00756E6B"/>
    <w:rsid w:val="00760308"/>
    <w:rsid w:val="00761A39"/>
    <w:rsid w:val="007627A9"/>
    <w:rsid w:val="00764BA2"/>
    <w:rsid w:val="00765D0B"/>
    <w:rsid w:val="0076686F"/>
    <w:rsid w:val="00772297"/>
    <w:rsid w:val="00772677"/>
    <w:rsid w:val="00776596"/>
    <w:rsid w:val="00785DED"/>
    <w:rsid w:val="007905C2"/>
    <w:rsid w:val="00791183"/>
    <w:rsid w:val="0079725B"/>
    <w:rsid w:val="007A43EE"/>
    <w:rsid w:val="007A6249"/>
    <w:rsid w:val="007B152B"/>
    <w:rsid w:val="007B2456"/>
    <w:rsid w:val="007B35E3"/>
    <w:rsid w:val="007B3C3E"/>
    <w:rsid w:val="007B4D40"/>
    <w:rsid w:val="007B548B"/>
    <w:rsid w:val="007B5D2A"/>
    <w:rsid w:val="007B75C2"/>
    <w:rsid w:val="007B7AE6"/>
    <w:rsid w:val="007C02DA"/>
    <w:rsid w:val="007C1834"/>
    <w:rsid w:val="007C183A"/>
    <w:rsid w:val="007C53E0"/>
    <w:rsid w:val="007C7C88"/>
    <w:rsid w:val="007D3029"/>
    <w:rsid w:val="007D353E"/>
    <w:rsid w:val="007D5F48"/>
    <w:rsid w:val="007D61C6"/>
    <w:rsid w:val="007D7BB2"/>
    <w:rsid w:val="007E1997"/>
    <w:rsid w:val="007E2999"/>
    <w:rsid w:val="007E3E63"/>
    <w:rsid w:val="007E418A"/>
    <w:rsid w:val="007E7D3E"/>
    <w:rsid w:val="007F1802"/>
    <w:rsid w:val="007F252B"/>
    <w:rsid w:val="007F72EF"/>
    <w:rsid w:val="008051AF"/>
    <w:rsid w:val="008061F7"/>
    <w:rsid w:val="0081046D"/>
    <w:rsid w:val="008105A9"/>
    <w:rsid w:val="0081218B"/>
    <w:rsid w:val="0081364E"/>
    <w:rsid w:val="008148AD"/>
    <w:rsid w:val="00815C64"/>
    <w:rsid w:val="00821CF5"/>
    <w:rsid w:val="008223DD"/>
    <w:rsid w:val="008239DA"/>
    <w:rsid w:val="00824E67"/>
    <w:rsid w:val="00826E29"/>
    <w:rsid w:val="00835A04"/>
    <w:rsid w:val="00837E6D"/>
    <w:rsid w:val="0084141C"/>
    <w:rsid w:val="008473A2"/>
    <w:rsid w:val="008475F3"/>
    <w:rsid w:val="00847D18"/>
    <w:rsid w:val="00851034"/>
    <w:rsid w:val="008512F5"/>
    <w:rsid w:val="00854BF3"/>
    <w:rsid w:val="00854FE7"/>
    <w:rsid w:val="00855B2F"/>
    <w:rsid w:val="0085633C"/>
    <w:rsid w:val="00861D3B"/>
    <w:rsid w:val="008625E5"/>
    <w:rsid w:val="00864CE9"/>
    <w:rsid w:val="008656AB"/>
    <w:rsid w:val="00865DC3"/>
    <w:rsid w:val="00865EFC"/>
    <w:rsid w:val="00866A42"/>
    <w:rsid w:val="00867646"/>
    <w:rsid w:val="00872DDF"/>
    <w:rsid w:val="00873309"/>
    <w:rsid w:val="008761E0"/>
    <w:rsid w:val="008769DB"/>
    <w:rsid w:val="00877E8C"/>
    <w:rsid w:val="008800E7"/>
    <w:rsid w:val="00883CD4"/>
    <w:rsid w:val="008851F2"/>
    <w:rsid w:val="008866AD"/>
    <w:rsid w:val="00887C0D"/>
    <w:rsid w:val="00891E6C"/>
    <w:rsid w:val="00891E8B"/>
    <w:rsid w:val="00891FFE"/>
    <w:rsid w:val="0089203F"/>
    <w:rsid w:val="008920C9"/>
    <w:rsid w:val="00893A91"/>
    <w:rsid w:val="00896517"/>
    <w:rsid w:val="00896D11"/>
    <w:rsid w:val="008A118B"/>
    <w:rsid w:val="008A2227"/>
    <w:rsid w:val="008A2F04"/>
    <w:rsid w:val="008A405B"/>
    <w:rsid w:val="008A48A4"/>
    <w:rsid w:val="008A5726"/>
    <w:rsid w:val="008A7504"/>
    <w:rsid w:val="008A7AB6"/>
    <w:rsid w:val="008B05D4"/>
    <w:rsid w:val="008B2614"/>
    <w:rsid w:val="008B3B9A"/>
    <w:rsid w:val="008B65F2"/>
    <w:rsid w:val="008C4AFD"/>
    <w:rsid w:val="008C4D0C"/>
    <w:rsid w:val="008C5267"/>
    <w:rsid w:val="008C70E3"/>
    <w:rsid w:val="008D0A5F"/>
    <w:rsid w:val="008D1CCE"/>
    <w:rsid w:val="008D2126"/>
    <w:rsid w:val="008D5406"/>
    <w:rsid w:val="008D6B38"/>
    <w:rsid w:val="008E066E"/>
    <w:rsid w:val="008E1037"/>
    <w:rsid w:val="008E47FF"/>
    <w:rsid w:val="008F1304"/>
    <w:rsid w:val="008F3B85"/>
    <w:rsid w:val="008F3D90"/>
    <w:rsid w:val="008F404E"/>
    <w:rsid w:val="008F732D"/>
    <w:rsid w:val="00901872"/>
    <w:rsid w:val="009045C7"/>
    <w:rsid w:val="009055A2"/>
    <w:rsid w:val="009108C6"/>
    <w:rsid w:val="00910AB0"/>
    <w:rsid w:val="00910FE6"/>
    <w:rsid w:val="009124AD"/>
    <w:rsid w:val="009130DF"/>
    <w:rsid w:val="00914ACB"/>
    <w:rsid w:val="00914BA3"/>
    <w:rsid w:val="00916E78"/>
    <w:rsid w:val="009252BD"/>
    <w:rsid w:val="00930CAF"/>
    <w:rsid w:val="00932A83"/>
    <w:rsid w:val="00933454"/>
    <w:rsid w:val="00933D4E"/>
    <w:rsid w:val="009350F7"/>
    <w:rsid w:val="00935BCD"/>
    <w:rsid w:val="00937E80"/>
    <w:rsid w:val="00943CE8"/>
    <w:rsid w:val="00943F85"/>
    <w:rsid w:val="00950B28"/>
    <w:rsid w:val="009510F2"/>
    <w:rsid w:val="009516E8"/>
    <w:rsid w:val="0095184F"/>
    <w:rsid w:val="00951E29"/>
    <w:rsid w:val="00952DEA"/>
    <w:rsid w:val="009544B1"/>
    <w:rsid w:val="00954609"/>
    <w:rsid w:val="009557A1"/>
    <w:rsid w:val="0096135F"/>
    <w:rsid w:val="00962F99"/>
    <w:rsid w:val="009630C2"/>
    <w:rsid w:val="009645B9"/>
    <w:rsid w:val="00964C43"/>
    <w:rsid w:val="009650EC"/>
    <w:rsid w:val="00966664"/>
    <w:rsid w:val="00967807"/>
    <w:rsid w:val="00972562"/>
    <w:rsid w:val="00973675"/>
    <w:rsid w:val="00975694"/>
    <w:rsid w:val="0097712D"/>
    <w:rsid w:val="00977FE4"/>
    <w:rsid w:val="00981AD9"/>
    <w:rsid w:val="009829B2"/>
    <w:rsid w:val="009850B2"/>
    <w:rsid w:val="009865D4"/>
    <w:rsid w:val="009910A5"/>
    <w:rsid w:val="00997857"/>
    <w:rsid w:val="009A0252"/>
    <w:rsid w:val="009A0C57"/>
    <w:rsid w:val="009A496B"/>
    <w:rsid w:val="009A597E"/>
    <w:rsid w:val="009A6D16"/>
    <w:rsid w:val="009B50AC"/>
    <w:rsid w:val="009B6110"/>
    <w:rsid w:val="009B73F3"/>
    <w:rsid w:val="009C05A0"/>
    <w:rsid w:val="009C0D5D"/>
    <w:rsid w:val="009C0D63"/>
    <w:rsid w:val="009C561B"/>
    <w:rsid w:val="009D072A"/>
    <w:rsid w:val="009D2394"/>
    <w:rsid w:val="009D46BE"/>
    <w:rsid w:val="009D5851"/>
    <w:rsid w:val="009D71D5"/>
    <w:rsid w:val="009E014A"/>
    <w:rsid w:val="009E06FC"/>
    <w:rsid w:val="009E07F2"/>
    <w:rsid w:val="009E2496"/>
    <w:rsid w:val="009E2C5A"/>
    <w:rsid w:val="009E44D0"/>
    <w:rsid w:val="009E5245"/>
    <w:rsid w:val="009E68B6"/>
    <w:rsid w:val="009E7245"/>
    <w:rsid w:val="009E7C0A"/>
    <w:rsid w:val="009F08F4"/>
    <w:rsid w:val="009F0C49"/>
    <w:rsid w:val="009F0E40"/>
    <w:rsid w:val="009F0EEE"/>
    <w:rsid w:val="009F1F2D"/>
    <w:rsid w:val="009F54A6"/>
    <w:rsid w:val="009F62FA"/>
    <w:rsid w:val="009F693E"/>
    <w:rsid w:val="009F6B9A"/>
    <w:rsid w:val="00A014C5"/>
    <w:rsid w:val="00A03DB7"/>
    <w:rsid w:val="00A03F3F"/>
    <w:rsid w:val="00A10481"/>
    <w:rsid w:val="00A10765"/>
    <w:rsid w:val="00A12D53"/>
    <w:rsid w:val="00A14453"/>
    <w:rsid w:val="00A150E3"/>
    <w:rsid w:val="00A2302B"/>
    <w:rsid w:val="00A23615"/>
    <w:rsid w:val="00A30015"/>
    <w:rsid w:val="00A337B3"/>
    <w:rsid w:val="00A33D0E"/>
    <w:rsid w:val="00A36151"/>
    <w:rsid w:val="00A41912"/>
    <w:rsid w:val="00A42042"/>
    <w:rsid w:val="00A46164"/>
    <w:rsid w:val="00A46FD3"/>
    <w:rsid w:val="00A50409"/>
    <w:rsid w:val="00A506CF"/>
    <w:rsid w:val="00A510A7"/>
    <w:rsid w:val="00A52C3C"/>
    <w:rsid w:val="00A541A1"/>
    <w:rsid w:val="00A556B0"/>
    <w:rsid w:val="00A559F4"/>
    <w:rsid w:val="00A55D40"/>
    <w:rsid w:val="00A5719F"/>
    <w:rsid w:val="00A609AE"/>
    <w:rsid w:val="00A62B72"/>
    <w:rsid w:val="00A65184"/>
    <w:rsid w:val="00A658A5"/>
    <w:rsid w:val="00A67CBF"/>
    <w:rsid w:val="00A7438D"/>
    <w:rsid w:val="00A75C93"/>
    <w:rsid w:val="00A77982"/>
    <w:rsid w:val="00A805E5"/>
    <w:rsid w:val="00A80671"/>
    <w:rsid w:val="00A80B08"/>
    <w:rsid w:val="00A825DF"/>
    <w:rsid w:val="00A8492C"/>
    <w:rsid w:val="00A87302"/>
    <w:rsid w:val="00A91FD7"/>
    <w:rsid w:val="00A92427"/>
    <w:rsid w:val="00A92D09"/>
    <w:rsid w:val="00A93E09"/>
    <w:rsid w:val="00A9411D"/>
    <w:rsid w:val="00A94F14"/>
    <w:rsid w:val="00A95A2D"/>
    <w:rsid w:val="00AA012D"/>
    <w:rsid w:val="00AA085E"/>
    <w:rsid w:val="00AA2491"/>
    <w:rsid w:val="00AA405F"/>
    <w:rsid w:val="00AA48BF"/>
    <w:rsid w:val="00AA740F"/>
    <w:rsid w:val="00AA75F9"/>
    <w:rsid w:val="00AB3192"/>
    <w:rsid w:val="00AB414A"/>
    <w:rsid w:val="00AB623D"/>
    <w:rsid w:val="00AB7C6F"/>
    <w:rsid w:val="00AC398A"/>
    <w:rsid w:val="00AC4CF4"/>
    <w:rsid w:val="00AC5260"/>
    <w:rsid w:val="00AC5CB8"/>
    <w:rsid w:val="00AC6741"/>
    <w:rsid w:val="00AC6FB7"/>
    <w:rsid w:val="00AD1227"/>
    <w:rsid w:val="00AD1AD0"/>
    <w:rsid w:val="00AD3D71"/>
    <w:rsid w:val="00AD5089"/>
    <w:rsid w:val="00AD78AD"/>
    <w:rsid w:val="00AE3A3A"/>
    <w:rsid w:val="00AE6A41"/>
    <w:rsid w:val="00AE7014"/>
    <w:rsid w:val="00AE72F7"/>
    <w:rsid w:val="00AF0442"/>
    <w:rsid w:val="00AF23B9"/>
    <w:rsid w:val="00AF2F2E"/>
    <w:rsid w:val="00AF4001"/>
    <w:rsid w:val="00AF48F7"/>
    <w:rsid w:val="00AF69E1"/>
    <w:rsid w:val="00AF6E2F"/>
    <w:rsid w:val="00B03D74"/>
    <w:rsid w:val="00B10452"/>
    <w:rsid w:val="00B120B4"/>
    <w:rsid w:val="00B13949"/>
    <w:rsid w:val="00B159E4"/>
    <w:rsid w:val="00B171FC"/>
    <w:rsid w:val="00B20AE5"/>
    <w:rsid w:val="00B20E92"/>
    <w:rsid w:val="00B245C0"/>
    <w:rsid w:val="00B27ED9"/>
    <w:rsid w:val="00B333BF"/>
    <w:rsid w:val="00B355C2"/>
    <w:rsid w:val="00B362DD"/>
    <w:rsid w:val="00B370FD"/>
    <w:rsid w:val="00B3744B"/>
    <w:rsid w:val="00B37B80"/>
    <w:rsid w:val="00B4270A"/>
    <w:rsid w:val="00B43B92"/>
    <w:rsid w:val="00B452E7"/>
    <w:rsid w:val="00B454C2"/>
    <w:rsid w:val="00B47117"/>
    <w:rsid w:val="00B47C40"/>
    <w:rsid w:val="00B50066"/>
    <w:rsid w:val="00B54D0B"/>
    <w:rsid w:val="00B55315"/>
    <w:rsid w:val="00B559DB"/>
    <w:rsid w:val="00B60C36"/>
    <w:rsid w:val="00B60F26"/>
    <w:rsid w:val="00B61F1C"/>
    <w:rsid w:val="00B649E8"/>
    <w:rsid w:val="00B6602B"/>
    <w:rsid w:val="00B66EBB"/>
    <w:rsid w:val="00B67517"/>
    <w:rsid w:val="00B67A5D"/>
    <w:rsid w:val="00B67F55"/>
    <w:rsid w:val="00B70542"/>
    <w:rsid w:val="00B72CC7"/>
    <w:rsid w:val="00B72EEC"/>
    <w:rsid w:val="00B741DD"/>
    <w:rsid w:val="00B75BDA"/>
    <w:rsid w:val="00B805DB"/>
    <w:rsid w:val="00B81BB9"/>
    <w:rsid w:val="00B842CC"/>
    <w:rsid w:val="00B87B6D"/>
    <w:rsid w:val="00B90AC6"/>
    <w:rsid w:val="00B936B8"/>
    <w:rsid w:val="00B94E91"/>
    <w:rsid w:val="00B9659E"/>
    <w:rsid w:val="00B96B6F"/>
    <w:rsid w:val="00B97EAD"/>
    <w:rsid w:val="00BA1013"/>
    <w:rsid w:val="00BA543B"/>
    <w:rsid w:val="00BB005D"/>
    <w:rsid w:val="00BB2BE5"/>
    <w:rsid w:val="00BB2CBA"/>
    <w:rsid w:val="00BB2FA7"/>
    <w:rsid w:val="00BB61DF"/>
    <w:rsid w:val="00BB782D"/>
    <w:rsid w:val="00BC1783"/>
    <w:rsid w:val="00BC1964"/>
    <w:rsid w:val="00BC28BD"/>
    <w:rsid w:val="00BC3EE7"/>
    <w:rsid w:val="00BC419C"/>
    <w:rsid w:val="00BC4F32"/>
    <w:rsid w:val="00BC62B2"/>
    <w:rsid w:val="00BD3E23"/>
    <w:rsid w:val="00BD503D"/>
    <w:rsid w:val="00BD61B8"/>
    <w:rsid w:val="00BD6784"/>
    <w:rsid w:val="00BD6887"/>
    <w:rsid w:val="00BE121D"/>
    <w:rsid w:val="00BE1E71"/>
    <w:rsid w:val="00BE2AFC"/>
    <w:rsid w:val="00BE30BF"/>
    <w:rsid w:val="00BE3E91"/>
    <w:rsid w:val="00BE4B0B"/>
    <w:rsid w:val="00BF218D"/>
    <w:rsid w:val="00BF3916"/>
    <w:rsid w:val="00BF3DEF"/>
    <w:rsid w:val="00BF48E4"/>
    <w:rsid w:val="00BF4E01"/>
    <w:rsid w:val="00BF4FE7"/>
    <w:rsid w:val="00BF7550"/>
    <w:rsid w:val="00BF7782"/>
    <w:rsid w:val="00C011B5"/>
    <w:rsid w:val="00C02579"/>
    <w:rsid w:val="00C03857"/>
    <w:rsid w:val="00C047C4"/>
    <w:rsid w:val="00C051CD"/>
    <w:rsid w:val="00C06698"/>
    <w:rsid w:val="00C0722E"/>
    <w:rsid w:val="00C1012A"/>
    <w:rsid w:val="00C10731"/>
    <w:rsid w:val="00C11CBF"/>
    <w:rsid w:val="00C13FC0"/>
    <w:rsid w:val="00C14DDC"/>
    <w:rsid w:val="00C205D3"/>
    <w:rsid w:val="00C20B4E"/>
    <w:rsid w:val="00C2134E"/>
    <w:rsid w:val="00C21B20"/>
    <w:rsid w:val="00C226EA"/>
    <w:rsid w:val="00C25F36"/>
    <w:rsid w:val="00C25FFF"/>
    <w:rsid w:val="00C27267"/>
    <w:rsid w:val="00C31657"/>
    <w:rsid w:val="00C35DEB"/>
    <w:rsid w:val="00C36036"/>
    <w:rsid w:val="00C3613E"/>
    <w:rsid w:val="00C37504"/>
    <w:rsid w:val="00C41B2C"/>
    <w:rsid w:val="00C41FCD"/>
    <w:rsid w:val="00C422C0"/>
    <w:rsid w:val="00C43148"/>
    <w:rsid w:val="00C43378"/>
    <w:rsid w:val="00C436CD"/>
    <w:rsid w:val="00C45E1E"/>
    <w:rsid w:val="00C46350"/>
    <w:rsid w:val="00C523A0"/>
    <w:rsid w:val="00C5273C"/>
    <w:rsid w:val="00C537FD"/>
    <w:rsid w:val="00C55D1C"/>
    <w:rsid w:val="00C60DD0"/>
    <w:rsid w:val="00C6437C"/>
    <w:rsid w:val="00C6466B"/>
    <w:rsid w:val="00C6528D"/>
    <w:rsid w:val="00C66733"/>
    <w:rsid w:val="00C726AD"/>
    <w:rsid w:val="00C72901"/>
    <w:rsid w:val="00C74EC1"/>
    <w:rsid w:val="00C77A40"/>
    <w:rsid w:val="00C80315"/>
    <w:rsid w:val="00C814BB"/>
    <w:rsid w:val="00C8303D"/>
    <w:rsid w:val="00C856AE"/>
    <w:rsid w:val="00C867CD"/>
    <w:rsid w:val="00C86D69"/>
    <w:rsid w:val="00C86E31"/>
    <w:rsid w:val="00C90E61"/>
    <w:rsid w:val="00C937E9"/>
    <w:rsid w:val="00C93C96"/>
    <w:rsid w:val="00C950EC"/>
    <w:rsid w:val="00C9564A"/>
    <w:rsid w:val="00C97634"/>
    <w:rsid w:val="00C979E7"/>
    <w:rsid w:val="00C97B09"/>
    <w:rsid w:val="00CA0A83"/>
    <w:rsid w:val="00CA1780"/>
    <w:rsid w:val="00CA4084"/>
    <w:rsid w:val="00CA4265"/>
    <w:rsid w:val="00CA5440"/>
    <w:rsid w:val="00CA5471"/>
    <w:rsid w:val="00CB0BDD"/>
    <w:rsid w:val="00CB7D80"/>
    <w:rsid w:val="00CC3392"/>
    <w:rsid w:val="00CC50E8"/>
    <w:rsid w:val="00CC762F"/>
    <w:rsid w:val="00CC76B9"/>
    <w:rsid w:val="00CD27CD"/>
    <w:rsid w:val="00CD6DE1"/>
    <w:rsid w:val="00CD74FB"/>
    <w:rsid w:val="00CE0BE3"/>
    <w:rsid w:val="00CE0ED5"/>
    <w:rsid w:val="00CE310D"/>
    <w:rsid w:val="00CE3D2D"/>
    <w:rsid w:val="00CE4CFB"/>
    <w:rsid w:val="00CE512C"/>
    <w:rsid w:val="00CE55EA"/>
    <w:rsid w:val="00CE75DA"/>
    <w:rsid w:val="00CF0E43"/>
    <w:rsid w:val="00CF4868"/>
    <w:rsid w:val="00CF4E94"/>
    <w:rsid w:val="00CF5386"/>
    <w:rsid w:val="00CF5E13"/>
    <w:rsid w:val="00D012CA"/>
    <w:rsid w:val="00D04BE0"/>
    <w:rsid w:val="00D07C20"/>
    <w:rsid w:val="00D10CCD"/>
    <w:rsid w:val="00D148EA"/>
    <w:rsid w:val="00D16FED"/>
    <w:rsid w:val="00D218F2"/>
    <w:rsid w:val="00D21977"/>
    <w:rsid w:val="00D22931"/>
    <w:rsid w:val="00D249B5"/>
    <w:rsid w:val="00D253B6"/>
    <w:rsid w:val="00D26A87"/>
    <w:rsid w:val="00D3010E"/>
    <w:rsid w:val="00D32524"/>
    <w:rsid w:val="00D33146"/>
    <w:rsid w:val="00D34236"/>
    <w:rsid w:val="00D34D57"/>
    <w:rsid w:val="00D35A25"/>
    <w:rsid w:val="00D35D39"/>
    <w:rsid w:val="00D4317A"/>
    <w:rsid w:val="00D44FA2"/>
    <w:rsid w:val="00D47630"/>
    <w:rsid w:val="00D51872"/>
    <w:rsid w:val="00D52A1A"/>
    <w:rsid w:val="00D55CD2"/>
    <w:rsid w:val="00D567CF"/>
    <w:rsid w:val="00D60449"/>
    <w:rsid w:val="00D61683"/>
    <w:rsid w:val="00D62185"/>
    <w:rsid w:val="00D6399D"/>
    <w:rsid w:val="00D6449C"/>
    <w:rsid w:val="00D64A22"/>
    <w:rsid w:val="00D65F53"/>
    <w:rsid w:val="00D66587"/>
    <w:rsid w:val="00D66881"/>
    <w:rsid w:val="00D67615"/>
    <w:rsid w:val="00D6769A"/>
    <w:rsid w:val="00D71266"/>
    <w:rsid w:val="00D713CA"/>
    <w:rsid w:val="00D715BF"/>
    <w:rsid w:val="00D71A5F"/>
    <w:rsid w:val="00D7243B"/>
    <w:rsid w:val="00D74015"/>
    <w:rsid w:val="00D7438D"/>
    <w:rsid w:val="00D75599"/>
    <w:rsid w:val="00D75D47"/>
    <w:rsid w:val="00D8315A"/>
    <w:rsid w:val="00D83CAA"/>
    <w:rsid w:val="00D83DBB"/>
    <w:rsid w:val="00D8514A"/>
    <w:rsid w:val="00D87F49"/>
    <w:rsid w:val="00D91E40"/>
    <w:rsid w:val="00D934F0"/>
    <w:rsid w:val="00D94E97"/>
    <w:rsid w:val="00D959FD"/>
    <w:rsid w:val="00D97E67"/>
    <w:rsid w:val="00DA2DE9"/>
    <w:rsid w:val="00DA6158"/>
    <w:rsid w:val="00DA6E0D"/>
    <w:rsid w:val="00DB0D1C"/>
    <w:rsid w:val="00DB12BB"/>
    <w:rsid w:val="00DB3043"/>
    <w:rsid w:val="00DB4127"/>
    <w:rsid w:val="00DC1856"/>
    <w:rsid w:val="00DC5E3E"/>
    <w:rsid w:val="00DC6EC6"/>
    <w:rsid w:val="00DD20CB"/>
    <w:rsid w:val="00DD4581"/>
    <w:rsid w:val="00DD4E6D"/>
    <w:rsid w:val="00DD7CA9"/>
    <w:rsid w:val="00DE266D"/>
    <w:rsid w:val="00DE29D7"/>
    <w:rsid w:val="00DE2A95"/>
    <w:rsid w:val="00DE4569"/>
    <w:rsid w:val="00DE629C"/>
    <w:rsid w:val="00DF0505"/>
    <w:rsid w:val="00DF16F2"/>
    <w:rsid w:val="00DF509B"/>
    <w:rsid w:val="00DF5231"/>
    <w:rsid w:val="00DF56F7"/>
    <w:rsid w:val="00DF6251"/>
    <w:rsid w:val="00DF6C53"/>
    <w:rsid w:val="00DF7E86"/>
    <w:rsid w:val="00E010D5"/>
    <w:rsid w:val="00E04DCE"/>
    <w:rsid w:val="00E10617"/>
    <w:rsid w:val="00E10CE4"/>
    <w:rsid w:val="00E119AB"/>
    <w:rsid w:val="00E125F3"/>
    <w:rsid w:val="00E2071D"/>
    <w:rsid w:val="00E21761"/>
    <w:rsid w:val="00E22241"/>
    <w:rsid w:val="00E22F3B"/>
    <w:rsid w:val="00E2428E"/>
    <w:rsid w:val="00E25238"/>
    <w:rsid w:val="00E25581"/>
    <w:rsid w:val="00E33C9A"/>
    <w:rsid w:val="00E33D1C"/>
    <w:rsid w:val="00E37939"/>
    <w:rsid w:val="00E37948"/>
    <w:rsid w:val="00E400B6"/>
    <w:rsid w:val="00E40862"/>
    <w:rsid w:val="00E41153"/>
    <w:rsid w:val="00E45516"/>
    <w:rsid w:val="00E457CF"/>
    <w:rsid w:val="00E51123"/>
    <w:rsid w:val="00E55CB7"/>
    <w:rsid w:val="00E5627C"/>
    <w:rsid w:val="00E60DB6"/>
    <w:rsid w:val="00E62688"/>
    <w:rsid w:val="00E62D7B"/>
    <w:rsid w:val="00E631F5"/>
    <w:rsid w:val="00E65E49"/>
    <w:rsid w:val="00E67735"/>
    <w:rsid w:val="00E67BAF"/>
    <w:rsid w:val="00E738FA"/>
    <w:rsid w:val="00E74BCB"/>
    <w:rsid w:val="00E77771"/>
    <w:rsid w:val="00E80E60"/>
    <w:rsid w:val="00E80ED3"/>
    <w:rsid w:val="00E820DF"/>
    <w:rsid w:val="00E82BD5"/>
    <w:rsid w:val="00E843E4"/>
    <w:rsid w:val="00E85542"/>
    <w:rsid w:val="00E8575C"/>
    <w:rsid w:val="00E8628F"/>
    <w:rsid w:val="00E87108"/>
    <w:rsid w:val="00E87425"/>
    <w:rsid w:val="00E921CE"/>
    <w:rsid w:val="00E94198"/>
    <w:rsid w:val="00E953B8"/>
    <w:rsid w:val="00E95D6A"/>
    <w:rsid w:val="00E96262"/>
    <w:rsid w:val="00E97815"/>
    <w:rsid w:val="00EA0E62"/>
    <w:rsid w:val="00EA1074"/>
    <w:rsid w:val="00EA10D0"/>
    <w:rsid w:val="00EA5502"/>
    <w:rsid w:val="00EA6AA1"/>
    <w:rsid w:val="00EB18A0"/>
    <w:rsid w:val="00EB3B52"/>
    <w:rsid w:val="00EB55B9"/>
    <w:rsid w:val="00EB6887"/>
    <w:rsid w:val="00EC17A2"/>
    <w:rsid w:val="00EC1E33"/>
    <w:rsid w:val="00EC234B"/>
    <w:rsid w:val="00EC3882"/>
    <w:rsid w:val="00EC570C"/>
    <w:rsid w:val="00EC5722"/>
    <w:rsid w:val="00EC67E6"/>
    <w:rsid w:val="00EC79CC"/>
    <w:rsid w:val="00ED3F67"/>
    <w:rsid w:val="00ED3FDE"/>
    <w:rsid w:val="00ED495F"/>
    <w:rsid w:val="00ED6D76"/>
    <w:rsid w:val="00ED7707"/>
    <w:rsid w:val="00EE1391"/>
    <w:rsid w:val="00EE14BD"/>
    <w:rsid w:val="00EE1AC3"/>
    <w:rsid w:val="00EE424B"/>
    <w:rsid w:val="00EE6442"/>
    <w:rsid w:val="00EE6E8C"/>
    <w:rsid w:val="00EF19D2"/>
    <w:rsid w:val="00EF3D48"/>
    <w:rsid w:val="00EF42A7"/>
    <w:rsid w:val="00EF4756"/>
    <w:rsid w:val="00EF4BC8"/>
    <w:rsid w:val="00F004BA"/>
    <w:rsid w:val="00F0224A"/>
    <w:rsid w:val="00F02733"/>
    <w:rsid w:val="00F03431"/>
    <w:rsid w:val="00F036E4"/>
    <w:rsid w:val="00F03830"/>
    <w:rsid w:val="00F03BC5"/>
    <w:rsid w:val="00F071B2"/>
    <w:rsid w:val="00F0751A"/>
    <w:rsid w:val="00F07940"/>
    <w:rsid w:val="00F0796D"/>
    <w:rsid w:val="00F11ADF"/>
    <w:rsid w:val="00F12CC0"/>
    <w:rsid w:val="00F13B04"/>
    <w:rsid w:val="00F155DA"/>
    <w:rsid w:val="00F16811"/>
    <w:rsid w:val="00F17399"/>
    <w:rsid w:val="00F17BE6"/>
    <w:rsid w:val="00F2205B"/>
    <w:rsid w:val="00F2459C"/>
    <w:rsid w:val="00F24CB1"/>
    <w:rsid w:val="00F2696E"/>
    <w:rsid w:val="00F26FCC"/>
    <w:rsid w:val="00F27B01"/>
    <w:rsid w:val="00F324B0"/>
    <w:rsid w:val="00F33051"/>
    <w:rsid w:val="00F34C51"/>
    <w:rsid w:val="00F35B3C"/>
    <w:rsid w:val="00F35CBF"/>
    <w:rsid w:val="00F4026C"/>
    <w:rsid w:val="00F40B3D"/>
    <w:rsid w:val="00F40D7A"/>
    <w:rsid w:val="00F42D2B"/>
    <w:rsid w:val="00F43441"/>
    <w:rsid w:val="00F4640B"/>
    <w:rsid w:val="00F47227"/>
    <w:rsid w:val="00F47A76"/>
    <w:rsid w:val="00F54B4C"/>
    <w:rsid w:val="00F556AD"/>
    <w:rsid w:val="00F61A36"/>
    <w:rsid w:val="00F62418"/>
    <w:rsid w:val="00F625EA"/>
    <w:rsid w:val="00F62698"/>
    <w:rsid w:val="00F632DA"/>
    <w:rsid w:val="00F63DFF"/>
    <w:rsid w:val="00F655C2"/>
    <w:rsid w:val="00F655D6"/>
    <w:rsid w:val="00F674A4"/>
    <w:rsid w:val="00F755B3"/>
    <w:rsid w:val="00F76D7D"/>
    <w:rsid w:val="00F76E44"/>
    <w:rsid w:val="00F809E6"/>
    <w:rsid w:val="00F80AEA"/>
    <w:rsid w:val="00F80E72"/>
    <w:rsid w:val="00F8495E"/>
    <w:rsid w:val="00F86155"/>
    <w:rsid w:val="00F86721"/>
    <w:rsid w:val="00F86BF6"/>
    <w:rsid w:val="00F91F9D"/>
    <w:rsid w:val="00F953E4"/>
    <w:rsid w:val="00FA0EAA"/>
    <w:rsid w:val="00FA4885"/>
    <w:rsid w:val="00FA62C7"/>
    <w:rsid w:val="00FA78A6"/>
    <w:rsid w:val="00FB0E51"/>
    <w:rsid w:val="00FB2C3B"/>
    <w:rsid w:val="00FC6546"/>
    <w:rsid w:val="00FD309F"/>
    <w:rsid w:val="00FE1672"/>
    <w:rsid w:val="00FE24CF"/>
    <w:rsid w:val="00FE2882"/>
    <w:rsid w:val="00FE29D2"/>
    <w:rsid w:val="00FF0722"/>
    <w:rsid w:val="00FF15F2"/>
    <w:rsid w:val="00FF2534"/>
    <w:rsid w:val="00FF2DAF"/>
    <w:rsid w:val="00FF3CF0"/>
    <w:rsid w:val="00FF4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12B51A5"/>
  <w15:docId w15:val="{CAB4922B-CC74-426C-972B-D433CACD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E5B33"/>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link w:val="Heading2Char"/>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paragraph" w:styleId="Heading9">
    <w:name w:val="heading 9"/>
    <w:basedOn w:val="Normal"/>
    <w:next w:val="Normal"/>
    <w:link w:val="Heading9Char"/>
    <w:qFormat/>
    <w:rsid w:val="00B4270A"/>
    <w:pPr>
      <w:keepNext/>
      <w:jc w:val="center"/>
      <w:outlineLvl w:val="8"/>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uiPriority w:val="99"/>
    <w:pPr>
      <w:tabs>
        <w:tab w:val="decimal" w:pos="0"/>
      </w:tabs>
    </w:pPr>
    <w:rPr>
      <w:sz w:val="24"/>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aliases w:val="Footnote Text Char,Footnote Text Char1 Char,Footnote Text Char Char Char,Footnote Text Char1,Footnote Text Char Char1,fn,Footnote Text Char Char,Footnote Text Char1 Char Char Char1,Footnote Text Char Char Char Char Char1,Footnote Text MRP"/>
    <w:basedOn w:val="Normal"/>
    <w:link w:val="FootnoteTextChar2"/>
  </w:style>
  <w:style w:type="character" w:styleId="FootnoteReference">
    <w:name w:val="footnote reference"/>
    <w:aliases w:val="o,fr,Style 13,Style 12,Style 15,Style 17,Style 9,o1,fr1,o2,fr2,o3,fr3,Style 18,(NECG) Footnote Reference,Style 20,Style 7"/>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paragraph" w:customStyle="1" w:styleId="FERCparanumber">
    <w:name w:val="FERC paranumber"/>
    <w:basedOn w:val="Normal"/>
    <w:link w:val="FERCparanumberChar"/>
    <w:rsid w:val="00A42042"/>
    <w:pPr>
      <w:numPr>
        <w:numId w:val="1"/>
      </w:numPr>
      <w:autoSpaceDE w:val="0"/>
      <w:autoSpaceDN w:val="0"/>
      <w:adjustRightInd w:val="0"/>
      <w:spacing w:line="480" w:lineRule="auto"/>
    </w:pPr>
    <w:rPr>
      <w:sz w:val="26"/>
      <w:szCs w:val="26"/>
    </w:rPr>
  </w:style>
  <w:style w:type="character" w:customStyle="1" w:styleId="FERCparanumberChar">
    <w:name w:val="FERC paranumber Char"/>
    <w:link w:val="FERCparanumber"/>
    <w:rsid w:val="00A42042"/>
    <w:rPr>
      <w:sz w:val="26"/>
      <w:szCs w:val="26"/>
    </w:rPr>
  </w:style>
  <w:style w:type="character" w:customStyle="1" w:styleId="FootnoteTextChar2">
    <w:name w:val="Footnote Text Char2"/>
    <w:aliases w:val="Footnote Text Char Char2,Footnote Text Char1 Char Char,Footnote Text Char Char Char Char,Footnote Text Char1 Char1,Footnote Text Char Char1 Char,fn Char,Footnote Text Char Char Char1,Footnote Text Char1 Char Char Char1 Char"/>
    <w:basedOn w:val="DefaultParagraphFont"/>
    <w:link w:val="FootnoteText"/>
    <w:rsid w:val="00A42042"/>
  </w:style>
  <w:style w:type="character" w:styleId="Hyperlink">
    <w:name w:val="Hyperlink"/>
    <w:uiPriority w:val="99"/>
    <w:rsid w:val="00A42042"/>
    <w:rPr>
      <w:color w:val="0000FF"/>
      <w:u w:val="single"/>
    </w:rPr>
  </w:style>
  <w:style w:type="table" w:styleId="TableGrid">
    <w:name w:val="Table Grid"/>
    <w:basedOn w:val="TableNormal"/>
    <w:uiPriority w:val="59"/>
    <w:rsid w:val="002E3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4270A"/>
    <w:rPr>
      <w:sz w:val="16"/>
      <w:szCs w:val="16"/>
    </w:rPr>
  </w:style>
  <w:style w:type="paragraph" w:styleId="CommentText">
    <w:name w:val="annotation text"/>
    <w:basedOn w:val="Normal"/>
    <w:link w:val="CommentTextChar"/>
    <w:rsid w:val="00B4270A"/>
    <w:rPr>
      <w:noProof/>
    </w:rPr>
  </w:style>
  <w:style w:type="character" w:customStyle="1" w:styleId="CommentTextChar">
    <w:name w:val="Comment Text Char"/>
    <w:link w:val="CommentText"/>
    <w:rsid w:val="00B4270A"/>
    <w:rPr>
      <w:noProof/>
    </w:rPr>
  </w:style>
  <w:style w:type="paragraph" w:styleId="BalloonText">
    <w:name w:val="Balloon Text"/>
    <w:basedOn w:val="Normal"/>
    <w:link w:val="BalloonTextChar"/>
    <w:rsid w:val="00B4270A"/>
    <w:rPr>
      <w:rFonts w:ascii="Tahoma" w:hAnsi="Tahoma" w:cs="Tahoma"/>
      <w:sz w:val="16"/>
      <w:szCs w:val="16"/>
    </w:rPr>
  </w:style>
  <w:style w:type="character" w:customStyle="1" w:styleId="BalloonTextChar">
    <w:name w:val="Balloon Text Char"/>
    <w:link w:val="BalloonText"/>
    <w:rsid w:val="00B4270A"/>
    <w:rPr>
      <w:rFonts w:ascii="Tahoma" w:hAnsi="Tahoma" w:cs="Tahoma"/>
      <w:sz w:val="16"/>
      <w:szCs w:val="16"/>
    </w:rPr>
  </w:style>
  <w:style w:type="character" w:customStyle="1" w:styleId="Heading9Char">
    <w:name w:val="Heading 9 Char"/>
    <w:link w:val="Heading9"/>
    <w:rsid w:val="00B4270A"/>
    <w:rPr>
      <w:rFonts w:ascii="Arial" w:hAnsi="Arial"/>
      <w:b/>
      <w:sz w:val="24"/>
      <w:u w:val="single"/>
    </w:rPr>
  </w:style>
  <w:style w:type="paragraph" w:styleId="CommentSubject">
    <w:name w:val="annotation subject"/>
    <w:basedOn w:val="CommentText"/>
    <w:next w:val="CommentText"/>
    <w:link w:val="CommentSubjectChar"/>
    <w:rsid w:val="00B4270A"/>
    <w:rPr>
      <w:b/>
      <w:bCs/>
    </w:rPr>
  </w:style>
  <w:style w:type="character" w:customStyle="1" w:styleId="CommentSubjectChar">
    <w:name w:val="Comment Subject Char"/>
    <w:link w:val="CommentSubject"/>
    <w:rsid w:val="00B4270A"/>
    <w:rPr>
      <w:b/>
      <w:bCs/>
      <w:noProof/>
    </w:rPr>
  </w:style>
  <w:style w:type="paragraph" w:customStyle="1" w:styleId="defaulttext0">
    <w:name w:val="defaulttext"/>
    <w:basedOn w:val="Normal"/>
    <w:rsid w:val="00B4270A"/>
    <w:rPr>
      <w:sz w:val="24"/>
      <w:szCs w:val="24"/>
    </w:rPr>
  </w:style>
  <w:style w:type="paragraph" w:styleId="DocumentMap">
    <w:name w:val="Document Map"/>
    <w:basedOn w:val="Normal"/>
    <w:link w:val="DocumentMapChar"/>
    <w:rsid w:val="00B4270A"/>
    <w:pPr>
      <w:shd w:val="clear" w:color="auto" w:fill="000080"/>
    </w:pPr>
    <w:rPr>
      <w:rFonts w:ascii="Tahoma" w:hAnsi="Tahoma" w:cs="Tahoma"/>
      <w:noProof/>
    </w:rPr>
  </w:style>
  <w:style w:type="character" w:customStyle="1" w:styleId="DocumentMapChar">
    <w:name w:val="Document Map Char"/>
    <w:link w:val="DocumentMap"/>
    <w:rsid w:val="00B4270A"/>
    <w:rPr>
      <w:rFonts w:ascii="Tahoma" w:hAnsi="Tahoma" w:cs="Tahoma"/>
      <w:noProof/>
      <w:shd w:val="clear" w:color="auto" w:fill="000080"/>
    </w:rPr>
  </w:style>
  <w:style w:type="paragraph" w:styleId="Signature">
    <w:name w:val="Signature"/>
    <w:basedOn w:val="Normal"/>
    <w:link w:val="SignatureChar"/>
    <w:rsid w:val="00B4270A"/>
  </w:style>
  <w:style w:type="character" w:customStyle="1" w:styleId="SignatureChar">
    <w:name w:val="Signature Char"/>
    <w:basedOn w:val="DefaultParagraphFont"/>
    <w:link w:val="Signature"/>
    <w:rsid w:val="00B4270A"/>
  </w:style>
  <w:style w:type="character" w:customStyle="1" w:styleId="InitialStyle">
    <w:name w:val="InitialStyle"/>
    <w:rsid w:val="00B4270A"/>
    <w:rPr>
      <w:rFonts w:ascii="Times New Roman" w:hAnsi="Times New Roman"/>
      <w:color w:val="auto"/>
      <w:spacing w:val="0"/>
      <w:sz w:val="26"/>
    </w:rPr>
  </w:style>
  <w:style w:type="paragraph" w:styleId="NoSpacing">
    <w:name w:val="No Spacing"/>
    <w:qFormat/>
    <w:rsid w:val="00B4270A"/>
    <w:rPr>
      <w:rFonts w:ascii="Calibri" w:eastAsia="Calibri" w:hAnsi="Calibri"/>
      <w:sz w:val="22"/>
      <w:szCs w:val="22"/>
      <w:lang w:val="en-CA"/>
    </w:rPr>
  </w:style>
  <w:style w:type="paragraph" w:customStyle="1" w:styleId="Default">
    <w:name w:val="Default"/>
    <w:rsid w:val="00B4270A"/>
    <w:pPr>
      <w:autoSpaceDE w:val="0"/>
      <w:autoSpaceDN w:val="0"/>
      <w:adjustRightInd w:val="0"/>
    </w:pPr>
    <w:rPr>
      <w:color w:val="000000"/>
      <w:sz w:val="24"/>
    </w:rPr>
  </w:style>
  <w:style w:type="character" w:styleId="FollowedHyperlink">
    <w:name w:val="FollowedHyperlink"/>
    <w:rsid w:val="00B4270A"/>
    <w:rPr>
      <w:color w:val="800080"/>
      <w:u w:val="single"/>
    </w:rPr>
  </w:style>
  <w:style w:type="paragraph" w:styleId="Revision">
    <w:name w:val="Revision"/>
    <w:hidden/>
    <w:uiPriority w:val="99"/>
    <w:semiHidden/>
    <w:rsid w:val="00B4270A"/>
    <w:rPr>
      <w:noProof/>
    </w:rPr>
  </w:style>
  <w:style w:type="paragraph" w:styleId="Salutation">
    <w:name w:val="Salutation"/>
    <w:basedOn w:val="Normal"/>
    <w:next w:val="Normal"/>
    <w:link w:val="SalutationChar"/>
    <w:rsid w:val="00B4270A"/>
  </w:style>
  <w:style w:type="character" w:customStyle="1" w:styleId="SalutationChar">
    <w:name w:val="Salutation Char"/>
    <w:basedOn w:val="DefaultParagraphFont"/>
    <w:link w:val="Salutation"/>
    <w:rsid w:val="00B4270A"/>
  </w:style>
  <w:style w:type="paragraph" w:styleId="EndnoteText">
    <w:name w:val="endnote text"/>
    <w:basedOn w:val="Normal"/>
    <w:link w:val="EndnoteTextChar"/>
    <w:uiPriority w:val="99"/>
    <w:unhideWhenUsed/>
    <w:rsid w:val="00B4270A"/>
    <w:pPr>
      <w:spacing w:before="100" w:beforeAutospacing="1" w:after="100" w:afterAutospacing="1"/>
    </w:pPr>
    <w:rPr>
      <w:rFonts w:ascii="Arial" w:eastAsia="Calibri" w:hAnsi="Arial" w:cs="Arial"/>
    </w:rPr>
  </w:style>
  <w:style w:type="character" w:customStyle="1" w:styleId="EndnoteTextChar">
    <w:name w:val="Endnote Text Char"/>
    <w:link w:val="EndnoteText"/>
    <w:uiPriority w:val="99"/>
    <w:rsid w:val="00B4270A"/>
    <w:rPr>
      <w:rFonts w:ascii="Arial" w:eastAsia="Calibri" w:hAnsi="Arial" w:cs="Arial"/>
    </w:rPr>
  </w:style>
  <w:style w:type="character" w:styleId="EndnoteReference">
    <w:name w:val="endnote reference"/>
    <w:uiPriority w:val="99"/>
    <w:unhideWhenUsed/>
    <w:rsid w:val="00B4270A"/>
    <w:rPr>
      <w:vertAlign w:val="superscript"/>
    </w:rPr>
  </w:style>
  <w:style w:type="paragraph" w:styleId="ListParagraph">
    <w:name w:val="List Paragraph"/>
    <w:basedOn w:val="Normal"/>
    <w:uiPriority w:val="34"/>
    <w:qFormat/>
    <w:rsid w:val="00B4270A"/>
    <w:pPr>
      <w:spacing w:before="100" w:beforeAutospacing="1" w:after="100" w:afterAutospacing="1"/>
      <w:ind w:left="720"/>
      <w:contextualSpacing/>
    </w:pPr>
    <w:rPr>
      <w:rFonts w:ascii="Arial" w:eastAsia="Calibri" w:hAnsi="Arial" w:cs="Arial"/>
      <w:sz w:val="22"/>
      <w:szCs w:val="22"/>
    </w:rPr>
  </w:style>
  <w:style w:type="paragraph" w:customStyle="1" w:styleId="QuickA">
    <w:name w:val="Quick A."/>
    <w:basedOn w:val="Normal"/>
    <w:rsid w:val="00B4270A"/>
    <w:pPr>
      <w:ind w:left="720" w:hanging="720"/>
    </w:pPr>
    <w:rPr>
      <w:rFonts w:ascii="Arial" w:hAnsi="Arial"/>
      <w:b/>
      <w:sz w:val="22"/>
    </w:rPr>
  </w:style>
  <w:style w:type="character" w:customStyle="1" w:styleId="Footer1">
    <w:name w:val="Footer1"/>
    <w:basedOn w:val="DefaultParagraphFont"/>
    <w:rsid w:val="00B4270A"/>
  </w:style>
  <w:style w:type="character" w:customStyle="1" w:styleId="FOOTNOTETEX">
    <w:name w:val="FOOTNOTE TEX"/>
    <w:basedOn w:val="DefaultParagraphFont"/>
    <w:rsid w:val="00B4270A"/>
  </w:style>
  <w:style w:type="character" w:customStyle="1" w:styleId="Heading91">
    <w:name w:val="Heading 91"/>
    <w:basedOn w:val="DefaultParagraphFont"/>
    <w:rsid w:val="00B4270A"/>
  </w:style>
  <w:style w:type="character" w:customStyle="1" w:styleId="Heading81">
    <w:name w:val="Heading 81"/>
    <w:basedOn w:val="DefaultParagraphFont"/>
    <w:rsid w:val="00B4270A"/>
  </w:style>
  <w:style w:type="character" w:customStyle="1" w:styleId="Heading71">
    <w:name w:val="Heading 71"/>
    <w:basedOn w:val="DefaultParagraphFont"/>
    <w:rsid w:val="00B4270A"/>
  </w:style>
  <w:style w:type="character" w:customStyle="1" w:styleId="Heading61">
    <w:name w:val="Heading 61"/>
    <w:basedOn w:val="DefaultParagraphFont"/>
    <w:rsid w:val="00B4270A"/>
  </w:style>
  <w:style w:type="character" w:customStyle="1" w:styleId="Heading51">
    <w:name w:val="Heading 51"/>
    <w:basedOn w:val="DefaultParagraphFont"/>
    <w:rsid w:val="00B4270A"/>
  </w:style>
  <w:style w:type="character" w:customStyle="1" w:styleId="Heading41">
    <w:name w:val="Heading 41"/>
    <w:rsid w:val="00B4270A"/>
    <w:rPr>
      <w:rFonts w:ascii="CG Times" w:hAnsi="CG Times"/>
      <w:sz w:val="24"/>
    </w:rPr>
  </w:style>
  <w:style w:type="character" w:customStyle="1" w:styleId="Heading31">
    <w:name w:val="Heading 31"/>
    <w:rsid w:val="00B4270A"/>
    <w:rPr>
      <w:rFonts w:ascii="Univers" w:hAnsi="Univers"/>
      <w:sz w:val="24"/>
    </w:rPr>
  </w:style>
  <w:style w:type="character" w:customStyle="1" w:styleId="Heading21">
    <w:name w:val="Heading 21"/>
    <w:rsid w:val="00B4270A"/>
    <w:rPr>
      <w:rFonts w:ascii="Univers" w:hAnsi="Univers"/>
      <w:sz w:val="24"/>
    </w:rPr>
  </w:style>
  <w:style w:type="character" w:customStyle="1" w:styleId="Heading11">
    <w:name w:val="Heading 11"/>
    <w:rsid w:val="00B4270A"/>
    <w:rPr>
      <w:rFonts w:ascii="Arial" w:hAnsi="Arial"/>
      <w:sz w:val="28"/>
    </w:rPr>
  </w:style>
  <w:style w:type="character" w:customStyle="1" w:styleId="List21">
    <w:name w:val="List 21"/>
    <w:basedOn w:val="DefaultParagraphFont"/>
    <w:rsid w:val="00B4270A"/>
  </w:style>
  <w:style w:type="character" w:customStyle="1" w:styleId="BodyText1">
    <w:name w:val="Body Text1"/>
    <w:basedOn w:val="DefaultParagraphFont"/>
    <w:rsid w:val="00B4270A"/>
  </w:style>
  <w:style w:type="character" w:customStyle="1" w:styleId="DefaultPara">
    <w:name w:val="Default Para"/>
    <w:rsid w:val="00B4270A"/>
    <w:rPr>
      <w:rFonts w:ascii="CG Times" w:hAnsi="CG Times"/>
      <w:sz w:val="24"/>
    </w:rPr>
  </w:style>
  <w:style w:type="character" w:customStyle="1" w:styleId="PageNumber1">
    <w:name w:val="Page Number1"/>
    <w:rsid w:val="00B4270A"/>
    <w:rPr>
      <w:rFonts w:ascii="CG Times" w:hAnsi="CG Times"/>
      <w:sz w:val="24"/>
    </w:rPr>
  </w:style>
  <w:style w:type="paragraph" w:customStyle="1" w:styleId="Bullet">
    <w:name w:val="Bullet"/>
    <w:basedOn w:val="Normal"/>
    <w:rsid w:val="00B4270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pPr>
    <w:rPr>
      <w:rFonts w:ascii="Times New" w:hAnsi="Times New"/>
      <w:sz w:val="24"/>
    </w:rPr>
  </w:style>
  <w:style w:type="paragraph" w:customStyle="1" w:styleId="Subhead">
    <w:name w:val="Subhead"/>
    <w:basedOn w:val="Normal"/>
    <w:rsid w:val="00B4270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72"/>
      <w:jc w:val="center"/>
    </w:pPr>
    <w:rPr>
      <w:rFonts w:ascii="Arial" w:hAnsi="Arial"/>
      <w:sz w:val="22"/>
    </w:rPr>
  </w:style>
  <w:style w:type="paragraph" w:styleId="BodyTextIndent3">
    <w:name w:val="Body Text Indent 3"/>
    <w:basedOn w:val="Normal"/>
    <w:link w:val="BodyTextIndent3Char"/>
    <w:rsid w:val="00B4270A"/>
    <w:pPr>
      <w:keepLines/>
      <w:tabs>
        <w:tab w:val="left" w:pos="-720"/>
        <w:tab w:val="left" w:pos="1"/>
        <w:tab w:val="left" w:pos="900"/>
        <w:tab w:val="left" w:pos="1440"/>
        <w:tab w:val="left" w:pos="2160"/>
        <w:tab w:val="left" w:pos="2880"/>
        <w:tab w:val="left" w:pos="3600"/>
        <w:tab w:val="left" w:pos="4320"/>
        <w:tab w:val="left" w:pos="5040"/>
        <w:tab w:val="left" w:pos="5760"/>
        <w:tab w:val="left" w:pos="6480"/>
        <w:tab w:val="left" w:pos="7200"/>
      </w:tabs>
      <w:ind w:left="900" w:hanging="900"/>
      <w:jc w:val="both"/>
    </w:pPr>
    <w:rPr>
      <w:rFonts w:ascii="Arial" w:hAnsi="Arial"/>
      <w:sz w:val="22"/>
    </w:rPr>
  </w:style>
  <w:style w:type="character" w:customStyle="1" w:styleId="BodyTextIndent3Char">
    <w:name w:val="Body Text Indent 3 Char"/>
    <w:link w:val="BodyTextIndent3"/>
    <w:rsid w:val="00B4270A"/>
    <w:rPr>
      <w:rFonts w:ascii="Arial" w:hAnsi="Arial"/>
      <w:sz w:val="22"/>
    </w:rPr>
  </w:style>
  <w:style w:type="paragraph" w:styleId="BlockText">
    <w:name w:val="Block Text"/>
    <w:basedOn w:val="Normal"/>
    <w:rsid w:val="00B4270A"/>
    <w:pPr>
      <w:tabs>
        <w:tab w:val="left" w:pos="0"/>
        <w:tab w:val="left" w:pos="900"/>
        <w:tab w:val="center" w:pos="4680"/>
        <w:tab w:val="right" w:pos="9360"/>
      </w:tabs>
      <w:ind w:left="900" w:right="720" w:hanging="900"/>
      <w:jc w:val="both"/>
    </w:pPr>
    <w:rPr>
      <w:rFonts w:ascii="Arial" w:hAnsi="Arial"/>
      <w:sz w:val="22"/>
    </w:rPr>
  </w:style>
  <w:style w:type="paragraph" w:styleId="BodyText2">
    <w:name w:val="Body Text 2"/>
    <w:basedOn w:val="Normal"/>
    <w:link w:val="BodyText2Char"/>
    <w:rsid w:val="00B4270A"/>
    <w:pPr>
      <w:widowControl w:val="0"/>
      <w:tabs>
        <w:tab w:val="left" w:pos="-1440"/>
      </w:tabs>
      <w:jc w:val="both"/>
    </w:pPr>
    <w:rPr>
      <w:rFonts w:ascii="Arial" w:hAnsi="Arial"/>
      <w:snapToGrid w:val="0"/>
      <w:sz w:val="22"/>
    </w:rPr>
  </w:style>
  <w:style w:type="character" w:customStyle="1" w:styleId="BodyText2Char">
    <w:name w:val="Body Text 2 Char"/>
    <w:link w:val="BodyText2"/>
    <w:rsid w:val="00B4270A"/>
    <w:rPr>
      <w:rFonts w:ascii="Arial" w:hAnsi="Arial"/>
      <w:snapToGrid w:val="0"/>
      <w:sz w:val="22"/>
    </w:rPr>
  </w:style>
  <w:style w:type="paragraph" w:customStyle="1" w:styleId="Quicka0">
    <w:name w:val="Quick a)"/>
    <w:basedOn w:val="Normal"/>
    <w:rsid w:val="00B4270A"/>
    <w:pPr>
      <w:ind w:left="720" w:hanging="720"/>
    </w:pPr>
    <w:rPr>
      <w:rFonts w:ascii="Arial" w:hAnsi="Arial"/>
      <w:sz w:val="22"/>
    </w:rPr>
  </w:style>
  <w:style w:type="paragraph" w:customStyle="1" w:styleId="Quick10">
    <w:name w:val="Quick 1)"/>
    <w:rsid w:val="00B4270A"/>
    <w:pPr>
      <w:ind w:left="-1440"/>
    </w:pPr>
    <w:rPr>
      <w:snapToGrid w:val="0"/>
      <w:sz w:val="24"/>
    </w:rPr>
  </w:style>
  <w:style w:type="paragraph" w:customStyle="1" w:styleId="QuickFormat1">
    <w:name w:val="QuickFormat1"/>
    <w:rsid w:val="00B4270A"/>
    <w:rPr>
      <w:rFonts w:ascii="Times New" w:hAnsi="Times New"/>
      <w:snapToGrid w:val="0"/>
      <w:sz w:val="24"/>
    </w:rPr>
  </w:style>
  <w:style w:type="paragraph" w:styleId="BodyText3">
    <w:name w:val="Body Text 3"/>
    <w:basedOn w:val="Normal"/>
    <w:link w:val="BodyText3Char"/>
    <w:rsid w:val="00B4270A"/>
    <w:pPr>
      <w:framePr w:w="7702" w:h="4609" w:hRule="exact" w:wrap="auto" w:vAnchor="text" w:hAnchor="page" w:x="1780" w:y="1"/>
      <w:pBdr>
        <w:top w:val="single" w:sz="12" w:space="0" w:color="000000"/>
        <w:left w:val="single" w:sz="12" w:space="0" w:color="000000"/>
        <w:bottom w:val="single" w:sz="12" w:space="0" w:color="000000"/>
        <w:right w:val="single" w:sz="12" w:space="0" w:color="000000"/>
      </w:pBdr>
      <w:tabs>
        <w:tab w:val="left" w:pos="-144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rial" w:hAnsi="Arial"/>
      <w:sz w:val="24"/>
    </w:rPr>
  </w:style>
  <w:style w:type="character" w:customStyle="1" w:styleId="BodyText3Char">
    <w:name w:val="Body Text 3 Char"/>
    <w:link w:val="BodyText3"/>
    <w:rsid w:val="00B4270A"/>
    <w:rPr>
      <w:rFonts w:ascii="Arial" w:hAnsi="Arial"/>
      <w:sz w:val="24"/>
    </w:rPr>
  </w:style>
  <w:style w:type="paragraph" w:customStyle="1" w:styleId="Quick1">
    <w:name w:val="Quick 1."/>
    <w:basedOn w:val="Normal"/>
    <w:rsid w:val="00B4270A"/>
    <w:pPr>
      <w:widowControl w:val="0"/>
      <w:numPr>
        <w:numId w:val="4"/>
      </w:numPr>
      <w:ind w:left="1440" w:hanging="720"/>
      <w:jc w:val="both"/>
    </w:pPr>
    <w:rPr>
      <w:rFonts w:ascii="Arial" w:hAnsi="Arial"/>
      <w:snapToGrid w:val="0"/>
      <w:color w:val="000000"/>
      <w:sz w:val="22"/>
    </w:rPr>
  </w:style>
  <w:style w:type="paragraph" w:customStyle="1" w:styleId="GISBindentnumberedlist">
    <w:name w:val="GISB indent numbered list"/>
    <w:basedOn w:val="GISBDefaultParaIndent"/>
    <w:rsid w:val="00B4270A"/>
    <w:pPr>
      <w:keepNext/>
      <w:numPr>
        <w:numId w:val="5"/>
      </w:numPr>
      <w:tabs>
        <w:tab w:val="clear" w:pos="360"/>
      </w:tabs>
      <w:spacing w:before="0"/>
      <w:ind w:left="1440" w:hanging="540"/>
    </w:pPr>
  </w:style>
  <w:style w:type="paragraph" w:customStyle="1" w:styleId="GISBDefaultParaIndent">
    <w:name w:val="GISB Default Para Indent"/>
    <w:basedOn w:val="GISBDefaultParagraph"/>
    <w:rsid w:val="00B4270A"/>
    <w:pPr>
      <w:keepLines/>
      <w:ind w:left="900"/>
    </w:pPr>
  </w:style>
  <w:style w:type="paragraph" w:customStyle="1" w:styleId="GISBDefaultParagraph">
    <w:name w:val="GISB Default Paragraph"/>
    <w:basedOn w:val="Normal"/>
    <w:rsid w:val="00B4270A"/>
    <w:pPr>
      <w:widowControl w:val="0"/>
      <w:spacing w:before="220"/>
      <w:jc w:val="both"/>
    </w:pPr>
    <w:rPr>
      <w:rFonts w:ascii="Arial" w:hAnsi="Arial"/>
      <w:snapToGrid w:val="0"/>
      <w:color w:val="000000"/>
      <w:sz w:val="22"/>
    </w:rPr>
  </w:style>
  <w:style w:type="paragraph" w:customStyle="1" w:styleId="IntroTab">
    <w:name w:val="IntroTab"/>
    <w:basedOn w:val="GISBDefaultParagraph"/>
    <w:rsid w:val="00B4270A"/>
    <w:pPr>
      <w:keepNext/>
    </w:pPr>
    <w:rPr>
      <w:b/>
      <w:lang w:val="en-GB"/>
    </w:rPr>
  </w:style>
  <w:style w:type="paragraph" w:customStyle="1" w:styleId="GISBDefParaSecondlineIndent">
    <w:name w:val="GISB Def Para Secondline Indent"/>
    <w:basedOn w:val="GISBDefaultParagraph"/>
    <w:rsid w:val="00B4270A"/>
    <w:pPr>
      <w:keepLines/>
      <w:tabs>
        <w:tab w:val="left" w:pos="900"/>
      </w:tabs>
      <w:spacing w:before="240"/>
      <w:ind w:left="907" w:hanging="907"/>
    </w:pPr>
  </w:style>
  <w:style w:type="paragraph" w:customStyle="1" w:styleId="GISBparatitleindent12pt">
    <w:name w:val="GISB paratitle indent 12pt"/>
    <w:basedOn w:val="GISBparatitleindent"/>
    <w:rsid w:val="00B4270A"/>
    <w:pPr>
      <w:spacing w:before="400"/>
      <w:ind w:left="900"/>
    </w:pPr>
    <w:rPr>
      <w:sz w:val="24"/>
    </w:rPr>
  </w:style>
  <w:style w:type="paragraph" w:customStyle="1" w:styleId="GISBparatitleindent">
    <w:name w:val="GISB paratitle indent"/>
    <w:basedOn w:val="IntroTab"/>
    <w:rsid w:val="00B4270A"/>
  </w:style>
  <w:style w:type="paragraph" w:customStyle="1" w:styleId="GISBNormalIndent">
    <w:name w:val="GISB Normal Indent"/>
    <w:basedOn w:val="Normal"/>
    <w:rsid w:val="00B4270A"/>
    <w:pPr>
      <w:keepLines/>
      <w:widowControl w:val="0"/>
      <w:ind w:left="900"/>
      <w:jc w:val="both"/>
    </w:pPr>
    <w:rPr>
      <w:rFonts w:ascii="Arial" w:hAnsi="Arial"/>
      <w:snapToGrid w:val="0"/>
      <w:color w:val="000000"/>
      <w:sz w:val="22"/>
      <w:lang w:val="en-GB"/>
    </w:rPr>
  </w:style>
  <w:style w:type="paragraph" w:customStyle="1" w:styleId="GISBDefDoubleIndent">
    <w:name w:val="GISB Def Double Indent"/>
    <w:basedOn w:val="GISBDefaultParaIndent"/>
    <w:rsid w:val="00B4270A"/>
    <w:pPr>
      <w:widowControl/>
      <w:ind w:left="1440"/>
    </w:pPr>
  </w:style>
  <w:style w:type="paragraph" w:customStyle="1" w:styleId="GISBText-HiddenTable">
    <w:name w:val="GISB Text - Hidden Table"/>
    <w:basedOn w:val="Normal"/>
    <w:rsid w:val="00B4270A"/>
    <w:pPr>
      <w:spacing w:before="80" w:after="40"/>
    </w:pPr>
    <w:rPr>
      <w:rFonts w:ascii="Arial" w:hAnsi="Arial"/>
      <w:snapToGrid w:val="0"/>
      <w:color w:val="000000"/>
      <w:sz w:val="22"/>
    </w:rPr>
  </w:style>
  <w:style w:type="paragraph" w:customStyle="1" w:styleId="GISBTabletextSecondlineIndent">
    <w:name w:val="GISB Tabletext Secondline Indent"/>
    <w:basedOn w:val="GISBDefParaSecondlineIndent"/>
    <w:rsid w:val="00B4270A"/>
    <w:pPr>
      <w:spacing w:before="80" w:after="40"/>
    </w:pPr>
  </w:style>
  <w:style w:type="paragraph" w:styleId="TOC1">
    <w:name w:val="toc 1"/>
    <w:basedOn w:val="Normal"/>
    <w:next w:val="Normal"/>
    <w:autoRedefine/>
    <w:rsid w:val="00B4270A"/>
    <w:pPr>
      <w:spacing w:before="80" w:after="40"/>
      <w:ind w:left="720" w:hanging="720"/>
    </w:pPr>
    <w:rPr>
      <w:rFonts w:ascii="Arial" w:hAnsi="Arial"/>
      <w:sz w:val="28"/>
      <w:szCs w:val="28"/>
    </w:rPr>
  </w:style>
  <w:style w:type="paragraph" w:styleId="TOC2">
    <w:name w:val="toc 2"/>
    <w:basedOn w:val="Normal"/>
    <w:next w:val="Normal"/>
    <w:autoRedefine/>
    <w:rsid w:val="00B4270A"/>
    <w:pPr>
      <w:spacing w:before="240"/>
    </w:pPr>
    <w:rPr>
      <w:b/>
    </w:rPr>
  </w:style>
  <w:style w:type="paragraph" w:styleId="TOC3">
    <w:name w:val="toc 3"/>
    <w:basedOn w:val="Normal"/>
    <w:next w:val="Normal"/>
    <w:autoRedefine/>
    <w:rsid w:val="00B4270A"/>
    <w:pPr>
      <w:ind w:left="200"/>
    </w:pPr>
  </w:style>
  <w:style w:type="paragraph" w:styleId="TOC4">
    <w:name w:val="toc 4"/>
    <w:basedOn w:val="Normal"/>
    <w:next w:val="Normal"/>
    <w:autoRedefine/>
    <w:rsid w:val="00B4270A"/>
    <w:pPr>
      <w:ind w:left="400"/>
    </w:pPr>
  </w:style>
  <w:style w:type="paragraph" w:styleId="TOC5">
    <w:name w:val="toc 5"/>
    <w:basedOn w:val="Normal"/>
    <w:next w:val="Normal"/>
    <w:autoRedefine/>
    <w:rsid w:val="00B4270A"/>
    <w:pPr>
      <w:ind w:left="600"/>
    </w:pPr>
  </w:style>
  <w:style w:type="paragraph" w:styleId="TOC6">
    <w:name w:val="toc 6"/>
    <w:basedOn w:val="Normal"/>
    <w:next w:val="Normal"/>
    <w:autoRedefine/>
    <w:rsid w:val="00B4270A"/>
    <w:pPr>
      <w:ind w:left="800"/>
    </w:pPr>
  </w:style>
  <w:style w:type="paragraph" w:styleId="TOC7">
    <w:name w:val="toc 7"/>
    <w:basedOn w:val="Normal"/>
    <w:next w:val="Normal"/>
    <w:autoRedefine/>
    <w:rsid w:val="00B4270A"/>
    <w:pPr>
      <w:ind w:left="1000"/>
    </w:pPr>
  </w:style>
  <w:style w:type="paragraph" w:styleId="TOC8">
    <w:name w:val="toc 8"/>
    <w:basedOn w:val="Normal"/>
    <w:next w:val="Normal"/>
    <w:autoRedefine/>
    <w:rsid w:val="00B4270A"/>
    <w:pPr>
      <w:ind w:left="1200"/>
    </w:pPr>
  </w:style>
  <w:style w:type="paragraph" w:styleId="TOC9">
    <w:name w:val="toc 9"/>
    <w:basedOn w:val="Normal"/>
    <w:next w:val="Normal"/>
    <w:autoRedefine/>
    <w:rsid w:val="00B4270A"/>
    <w:pPr>
      <w:ind w:left="1400"/>
    </w:pPr>
  </w:style>
  <w:style w:type="paragraph" w:styleId="Caption">
    <w:name w:val="caption"/>
    <w:basedOn w:val="Normal"/>
    <w:next w:val="Normal"/>
    <w:qFormat/>
    <w:rsid w:val="00B4270A"/>
    <w:pPr>
      <w:framePr w:w="7702" w:h="6185" w:hRule="exact" w:wrap="auto" w:vAnchor="text" w:hAnchor="page" w:x="1780" w:y="1"/>
      <w:pBdr>
        <w:top w:val="single" w:sz="12" w:space="0" w:color="000000"/>
        <w:left w:val="single" w:sz="12" w:space="0" w:color="000000"/>
        <w:bottom w:val="single" w:sz="12" w:space="0" w:color="000000"/>
        <w:right w:val="single" w:sz="12" w:space="0" w:color="000000"/>
      </w:pBdr>
      <w:tabs>
        <w:tab w:val="left" w:pos="-144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rial" w:hAnsi="Arial"/>
      <w:sz w:val="24"/>
    </w:rPr>
  </w:style>
  <w:style w:type="paragraph" w:styleId="PlainText">
    <w:name w:val="Plain Text"/>
    <w:basedOn w:val="Normal"/>
    <w:link w:val="PlainTextChar"/>
    <w:rsid w:val="00B4270A"/>
    <w:rPr>
      <w:rFonts w:ascii="Courier New" w:hAnsi="Courier New" w:cs="Courier New"/>
    </w:rPr>
  </w:style>
  <w:style w:type="character" w:customStyle="1" w:styleId="PlainTextChar">
    <w:name w:val="Plain Text Char"/>
    <w:link w:val="PlainText"/>
    <w:rsid w:val="00B4270A"/>
    <w:rPr>
      <w:rFonts w:ascii="Courier New" w:hAnsi="Courier New" w:cs="Courier New"/>
    </w:rPr>
  </w:style>
  <w:style w:type="paragraph" w:customStyle="1" w:styleId="PolicyTitle">
    <w:name w:val="Policy Title"/>
    <w:basedOn w:val="Heading1"/>
    <w:next w:val="Normal"/>
    <w:rsid w:val="00B4270A"/>
    <w:pPr>
      <w:keepNext/>
      <w:pBdr>
        <w:bottom w:val="single" w:sz="4" w:space="1" w:color="auto"/>
      </w:pBdr>
      <w:spacing w:before="240" w:after="240"/>
    </w:pPr>
    <w:rPr>
      <w:rFonts w:ascii="Arial" w:hAnsi="Arial"/>
      <w:b/>
      <w:kern w:val="28"/>
      <w:sz w:val="36"/>
    </w:rPr>
  </w:style>
  <w:style w:type="paragraph" w:styleId="List">
    <w:name w:val="List"/>
    <w:basedOn w:val="Normal"/>
    <w:rsid w:val="00B4270A"/>
    <w:pPr>
      <w:spacing w:after="240"/>
      <w:ind w:left="360" w:hanging="360"/>
    </w:pPr>
    <w:rPr>
      <w:sz w:val="22"/>
    </w:rPr>
  </w:style>
  <w:style w:type="paragraph" w:customStyle="1" w:styleId="PolicyHeading">
    <w:name w:val="Policy Heading"/>
    <w:basedOn w:val="Normal"/>
    <w:next w:val="Normal"/>
    <w:rsid w:val="00B4270A"/>
    <w:pPr>
      <w:spacing w:after="240"/>
    </w:pPr>
    <w:rPr>
      <w:rFonts w:ascii="Arial" w:hAnsi="Arial"/>
      <w:b/>
      <w:sz w:val="32"/>
    </w:rPr>
  </w:style>
  <w:style w:type="paragraph" w:customStyle="1" w:styleId="PolicySubheading">
    <w:name w:val="Policy Subheading"/>
    <w:basedOn w:val="Heading2"/>
    <w:rsid w:val="00B4270A"/>
    <w:pPr>
      <w:keepNext/>
      <w:spacing w:before="240" w:after="60"/>
    </w:pPr>
    <w:rPr>
      <w:rFonts w:ascii="Arial Bold" w:hAnsi="Arial Bold"/>
      <w:i/>
      <w:sz w:val="26"/>
    </w:rPr>
  </w:style>
  <w:style w:type="paragraph" w:customStyle="1" w:styleId="HTMLBody">
    <w:name w:val="HTML Body"/>
    <w:rsid w:val="00B4270A"/>
    <w:rPr>
      <w:rFonts w:ascii="Arial" w:hAnsi="Arial"/>
      <w:snapToGrid w:val="0"/>
    </w:rPr>
  </w:style>
  <w:style w:type="paragraph" w:customStyle="1" w:styleId="Outline">
    <w:name w:val="Outline"/>
    <w:basedOn w:val="Normal"/>
    <w:rsid w:val="00B427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720"/>
    </w:pPr>
    <w:rPr>
      <w:sz w:val="22"/>
    </w:rPr>
  </w:style>
  <w:style w:type="paragraph" w:customStyle="1" w:styleId="Outline-Legal">
    <w:name w:val="Outline - Legal"/>
    <w:basedOn w:val="Normal"/>
    <w:rsid w:val="00B4270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rPr>
      <w:sz w:val="22"/>
    </w:rPr>
  </w:style>
  <w:style w:type="character" w:customStyle="1" w:styleId="Hypertext">
    <w:name w:val="Hypertext"/>
    <w:rsid w:val="00B4270A"/>
    <w:rPr>
      <w:color w:val="0000FF"/>
      <w:u w:val="single"/>
    </w:rPr>
  </w:style>
  <w:style w:type="paragraph" w:customStyle="1" w:styleId="a">
    <w:name w:val="_"/>
    <w:basedOn w:val="Normal"/>
    <w:rsid w:val="00B4270A"/>
    <w:pPr>
      <w:widowControl w:val="0"/>
      <w:ind w:left="2160" w:hanging="720"/>
    </w:pPr>
    <w:rPr>
      <w:rFonts w:ascii="Courier" w:hAnsi="Courier"/>
      <w:snapToGrid w:val="0"/>
      <w:sz w:val="24"/>
    </w:rPr>
  </w:style>
  <w:style w:type="paragraph" w:styleId="ListNumber">
    <w:name w:val="List Number"/>
    <w:basedOn w:val="Normal"/>
    <w:rsid w:val="00B4270A"/>
    <w:pPr>
      <w:overflowPunct w:val="0"/>
      <w:autoSpaceDE w:val="0"/>
      <w:autoSpaceDN w:val="0"/>
      <w:adjustRightInd w:val="0"/>
      <w:ind w:left="720" w:hanging="360"/>
      <w:textAlignment w:val="baseline"/>
    </w:pPr>
    <w:rPr>
      <w:rFonts w:ascii="Times New" w:hAnsi="Times New"/>
    </w:rPr>
  </w:style>
  <w:style w:type="paragraph" w:customStyle="1" w:styleId="Quicka1">
    <w:name w:val="Quick a."/>
    <w:basedOn w:val="Normal"/>
    <w:rsid w:val="00B4270A"/>
    <w:pPr>
      <w:overflowPunct w:val="0"/>
      <w:autoSpaceDE w:val="0"/>
      <w:autoSpaceDN w:val="0"/>
      <w:adjustRightInd w:val="0"/>
      <w:textAlignment w:val="baseline"/>
    </w:pPr>
    <w:rPr>
      <w:sz w:val="24"/>
    </w:rPr>
  </w:style>
  <w:style w:type="paragraph" w:customStyle="1" w:styleId="BodyTextIn">
    <w:name w:val="Body Text In"/>
    <w:basedOn w:val="Normal"/>
    <w:rsid w:val="00B4270A"/>
    <w:pPr>
      <w:overflowPunct w:val="0"/>
      <w:autoSpaceDE w:val="0"/>
      <w:autoSpaceDN w:val="0"/>
      <w:adjustRightInd w:val="0"/>
      <w:ind w:left="270"/>
      <w:textAlignment w:val="baseline"/>
    </w:pPr>
    <w:rPr>
      <w:rFonts w:ascii="Times New" w:hAnsi="Times New"/>
      <w:sz w:val="24"/>
    </w:rPr>
  </w:style>
  <w:style w:type="paragraph" w:customStyle="1" w:styleId="Style">
    <w:name w:val="Style"/>
    <w:basedOn w:val="Normal"/>
    <w:rsid w:val="00B4270A"/>
    <w:pPr>
      <w:overflowPunct w:val="0"/>
      <w:autoSpaceDE w:val="0"/>
      <w:autoSpaceDN w:val="0"/>
      <w:adjustRightInd w:val="0"/>
      <w:ind w:left="1530" w:hanging="810"/>
      <w:textAlignment w:val="baseline"/>
    </w:pPr>
    <w:rPr>
      <w:rFonts w:ascii="Times New" w:hAnsi="Times New"/>
    </w:rPr>
  </w:style>
  <w:style w:type="paragraph" w:customStyle="1" w:styleId="QuickFormat5">
    <w:name w:val="QuickFormat5"/>
    <w:basedOn w:val="Normal"/>
    <w:rsid w:val="00B4270A"/>
    <w:pPr>
      <w:overflowPunct w:val="0"/>
      <w:autoSpaceDE w:val="0"/>
      <w:autoSpaceDN w:val="0"/>
      <w:adjustRightInd w:val="0"/>
      <w:ind w:left="1440" w:hanging="720"/>
      <w:textAlignment w:val="baseline"/>
    </w:pPr>
    <w:rPr>
      <w:rFonts w:ascii="Times New" w:hAnsi="Times New"/>
      <w:sz w:val="24"/>
    </w:rPr>
  </w:style>
  <w:style w:type="paragraph" w:customStyle="1" w:styleId="QuickFormat3">
    <w:name w:val="QuickFormat3"/>
    <w:basedOn w:val="Normal"/>
    <w:rsid w:val="00B4270A"/>
    <w:pPr>
      <w:overflowPunct w:val="0"/>
      <w:autoSpaceDE w:val="0"/>
      <w:autoSpaceDN w:val="0"/>
      <w:adjustRightInd w:val="0"/>
      <w:ind w:left="1440" w:hanging="720"/>
      <w:textAlignment w:val="baseline"/>
    </w:pPr>
    <w:rPr>
      <w:rFonts w:ascii="Times New" w:hAnsi="Times New"/>
      <w:sz w:val="24"/>
    </w:rPr>
  </w:style>
  <w:style w:type="paragraph" w:customStyle="1" w:styleId="Level1">
    <w:name w:val="Level 1"/>
    <w:basedOn w:val="Normal"/>
    <w:rsid w:val="00B4270A"/>
    <w:pPr>
      <w:overflowPunct w:val="0"/>
      <w:autoSpaceDE w:val="0"/>
      <w:autoSpaceDN w:val="0"/>
      <w:adjustRightInd w:val="0"/>
      <w:ind w:left="1440" w:right="36" w:hanging="720"/>
      <w:textAlignment w:val="baseline"/>
    </w:pPr>
    <w:rPr>
      <w:rFonts w:ascii="Times New" w:hAnsi="Times New"/>
    </w:rPr>
  </w:style>
  <w:style w:type="paragraph" w:customStyle="1" w:styleId="NormalInden">
    <w:name w:val="Normal Inden"/>
    <w:basedOn w:val="Normal"/>
    <w:rsid w:val="00B4270A"/>
    <w:pPr>
      <w:overflowPunct w:val="0"/>
      <w:autoSpaceDE w:val="0"/>
      <w:autoSpaceDN w:val="0"/>
      <w:adjustRightInd w:val="0"/>
      <w:ind w:left="4320" w:hanging="4320"/>
      <w:textAlignment w:val="baseline"/>
    </w:pPr>
    <w:rPr>
      <w:rFonts w:ascii="Times New" w:hAnsi="Times New"/>
    </w:rPr>
  </w:style>
  <w:style w:type="paragraph" w:customStyle="1" w:styleId="QuickFormat2">
    <w:name w:val="QuickFormat2"/>
    <w:basedOn w:val="Normal"/>
    <w:rsid w:val="00B4270A"/>
    <w:pPr>
      <w:overflowPunct w:val="0"/>
      <w:autoSpaceDE w:val="0"/>
      <w:autoSpaceDN w:val="0"/>
      <w:adjustRightInd w:val="0"/>
      <w:ind w:left="720"/>
      <w:textAlignment w:val="baseline"/>
    </w:pPr>
    <w:rPr>
      <w:rFonts w:ascii="Times New" w:hAnsi="Times New"/>
      <w:sz w:val="24"/>
    </w:rPr>
  </w:style>
  <w:style w:type="paragraph" w:customStyle="1" w:styleId="QuickFormat8">
    <w:name w:val="QuickFormat8"/>
    <w:basedOn w:val="Normal"/>
    <w:rsid w:val="00B4270A"/>
    <w:pPr>
      <w:overflowPunct w:val="0"/>
      <w:autoSpaceDE w:val="0"/>
      <w:autoSpaceDN w:val="0"/>
      <w:adjustRightInd w:val="0"/>
      <w:textAlignment w:val="baseline"/>
    </w:pPr>
    <w:rPr>
      <w:rFonts w:ascii="Times New" w:hAnsi="Times New"/>
      <w:sz w:val="24"/>
    </w:rPr>
  </w:style>
  <w:style w:type="paragraph" w:customStyle="1" w:styleId="QuickFormat7">
    <w:name w:val="QuickFormat7"/>
    <w:basedOn w:val="Normal"/>
    <w:rsid w:val="00B4270A"/>
    <w:pPr>
      <w:overflowPunct w:val="0"/>
      <w:autoSpaceDE w:val="0"/>
      <w:autoSpaceDN w:val="0"/>
      <w:adjustRightInd w:val="0"/>
      <w:ind w:left="720" w:hanging="360"/>
      <w:textAlignment w:val="baseline"/>
    </w:pPr>
    <w:rPr>
      <w:rFonts w:ascii="Times New" w:hAnsi="Times New"/>
      <w:sz w:val="24"/>
    </w:rPr>
  </w:style>
  <w:style w:type="paragraph" w:customStyle="1" w:styleId="NormalHang">
    <w:name w:val="Normal Hang"/>
    <w:basedOn w:val="Normal"/>
    <w:rsid w:val="00B4270A"/>
    <w:pPr>
      <w:overflowPunct w:val="0"/>
      <w:autoSpaceDE w:val="0"/>
      <w:autoSpaceDN w:val="0"/>
      <w:adjustRightInd w:val="0"/>
      <w:ind w:left="720" w:hanging="720"/>
      <w:textAlignment w:val="baseline"/>
    </w:pPr>
    <w:rPr>
      <w:rFonts w:ascii="Times New" w:hAnsi="Times New"/>
    </w:rPr>
  </w:style>
  <w:style w:type="paragraph" w:customStyle="1" w:styleId="level10">
    <w:name w:val="_level1"/>
    <w:basedOn w:val="Normal"/>
    <w:rsid w:val="00B4270A"/>
    <w:pPr>
      <w:overflowPunct w:val="0"/>
      <w:autoSpaceDE w:val="0"/>
      <w:autoSpaceDN w:val="0"/>
      <w:adjustRightInd w:val="0"/>
      <w:textAlignment w:val="baseline"/>
    </w:pPr>
    <w:rPr>
      <w:sz w:val="24"/>
    </w:rPr>
  </w:style>
  <w:style w:type="paragraph" w:customStyle="1" w:styleId="Bullets">
    <w:name w:val="Bullets"/>
    <w:basedOn w:val="Normal"/>
    <w:rsid w:val="00B4270A"/>
    <w:pPr>
      <w:numPr>
        <w:numId w:val="6"/>
      </w:numPr>
      <w:spacing w:after="240"/>
    </w:pPr>
    <w:rPr>
      <w:sz w:val="22"/>
    </w:rPr>
  </w:style>
  <w:style w:type="paragraph" w:customStyle="1" w:styleId="NAESBBulletsSpaced">
    <w:name w:val="NAESB Bullets Spaced"/>
    <w:basedOn w:val="Normal"/>
    <w:rsid w:val="00B4270A"/>
    <w:pPr>
      <w:widowControl w:val="0"/>
      <w:numPr>
        <w:numId w:val="2"/>
      </w:numPr>
      <w:spacing w:before="120"/>
      <w:ind w:hanging="720"/>
      <w:jc w:val="both"/>
    </w:pPr>
    <w:rPr>
      <w:rFonts w:ascii="Arial" w:hAnsi="Arial"/>
      <w:sz w:val="22"/>
      <w:szCs w:val="24"/>
    </w:rPr>
  </w:style>
  <w:style w:type="paragraph" w:styleId="HTMLPreformatted">
    <w:name w:val="HTML Preformatted"/>
    <w:basedOn w:val="Normal"/>
    <w:link w:val="HTMLPreformattedChar"/>
    <w:rsid w:val="00B4270A"/>
    <w:pPr>
      <w:widowControl w:val="0"/>
      <w:numPr>
        <w:numId w:val="7"/>
      </w:numPr>
      <w:tabs>
        <w:tab w:val="clear" w:pos="720"/>
      </w:tabs>
      <w:ind w:left="0" w:firstLine="0"/>
      <w:jc w:val="both"/>
    </w:pPr>
    <w:rPr>
      <w:rFonts w:ascii="Courier New" w:hAnsi="Courier New" w:cs="Courier New"/>
    </w:rPr>
  </w:style>
  <w:style w:type="character" w:customStyle="1" w:styleId="HTMLPreformattedChar">
    <w:name w:val="HTML Preformatted Char"/>
    <w:link w:val="HTMLPreformatted"/>
    <w:rsid w:val="00B4270A"/>
    <w:rPr>
      <w:rFonts w:ascii="Courier New" w:hAnsi="Courier New" w:cs="Courier New"/>
    </w:rPr>
  </w:style>
  <w:style w:type="paragraph" w:customStyle="1" w:styleId="NormalNERC">
    <w:name w:val="Normal NERC"/>
    <w:basedOn w:val="Normal"/>
    <w:rsid w:val="00B4270A"/>
    <w:pPr>
      <w:spacing w:after="240"/>
    </w:pPr>
    <w:rPr>
      <w:sz w:val="22"/>
    </w:rPr>
  </w:style>
  <w:style w:type="paragraph" w:customStyle="1" w:styleId="Heading30">
    <w:name w:val="Heading3"/>
    <w:basedOn w:val="Heading3"/>
    <w:rsid w:val="00B4270A"/>
    <w:pPr>
      <w:keepNext/>
      <w:spacing w:before="240" w:after="60"/>
    </w:pPr>
    <w:rPr>
      <w:rFonts w:ascii="Arial" w:hAnsi="Arial"/>
      <w:b w:val="0"/>
    </w:rPr>
  </w:style>
  <w:style w:type="character" w:styleId="LineNumber">
    <w:name w:val="line number"/>
    <w:basedOn w:val="DefaultParagraphFont"/>
    <w:rsid w:val="00B4270A"/>
  </w:style>
  <w:style w:type="character" w:customStyle="1" w:styleId="FooterChar">
    <w:name w:val="Footer Char"/>
    <w:basedOn w:val="DefaultParagraphFont"/>
    <w:link w:val="Footer"/>
    <w:uiPriority w:val="99"/>
    <w:locked/>
    <w:rsid w:val="008800E7"/>
  </w:style>
  <w:style w:type="paragraph" w:styleId="Closing">
    <w:name w:val="Closing"/>
    <w:basedOn w:val="Normal"/>
    <w:link w:val="ClosingChar"/>
    <w:uiPriority w:val="99"/>
    <w:rsid w:val="008800E7"/>
  </w:style>
  <w:style w:type="character" w:customStyle="1" w:styleId="ClosingChar">
    <w:name w:val="Closing Char"/>
    <w:basedOn w:val="DefaultParagraphFont"/>
    <w:link w:val="Closing"/>
    <w:uiPriority w:val="99"/>
    <w:rsid w:val="008800E7"/>
  </w:style>
  <w:style w:type="character" w:customStyle="1" w:styleId="HeaderChar">
    <w:name w:val="Header Char"/>
    <w:basedOn w:val="DefaultParagraphFont"/>
    <w:link w:val="Header"/>
    <w:uiPriority w:val="99"/>
    <w:rsid w:val="00F8495E"/>
  </w:style>
  <w:style w:type="paragraph" w:styleId="BodyTextFirstIndent">
    <w:name w:val="Body Text First Indent"/>
    <w:basedOn w:val="BodyText"/>
    <w:link w:val="BodyTextFirstIndentChar"/>
    <w:rsid w:val="00F2696E"/>
    <w:pPr>
      <w:spacing w:after="120"/>
      <w:ind w:firstLine="210"/>
      <w:jc w:val="left"/>
    </w:pPr>
    <w:rPr>
      <w:rFonts w:ascii="Times New Roman" w:hAnsi="Times New Roman" w:cs="Times New Roman"/>
    </w:rPr>
  </w:style>
  <w:style w:type="character" w:customStyle="1" w:styleId="BodyTextChar">
    <w:name w:val="Body Text Char"/>
    <w:link w:val="BodyText"/>
    <w:rsid w:val="00F2696E"/>
    <w:rPr>
      <w:rFonts w:ascii="Arial" w:hAnsi="Arial" w:cs="Arial"/>
    </w:rPr>
  </w:style>
  <w:style w:type="character" w:customStyle="1" w:styleId="BodyTextFirstIndentChar">
    <w:name w:val="Body Text First Indent Char"/>
    <w:basedOn w:val="BodyTextChar"/>
    <w:link w:val="BodyTextFirstIndent"/>
    <w:rsid w:val="00F2696E"/>
    <w:rPr>
      <w:rFonts w:ascii="Arial" w:hAnsi="Arial" w:cs="Arial"/>
    </w:rPr>
  </w:style>
  <w:style w:type="character" w:styleId="Strong">
    <w:name w:val="Strong"/>
    <w:qFormat/>
    <w:rsid w:val="001E1FCB"/>
    <w:rPr>
      <w:b/>
      <w:bCs/>
    </w:rPr>
  </w:style>
  <w:style w:type="paragraph" w:customStyle="1" w:styleId="OATTSubSectionText">
    <w:name w:val="OATT SubSection Text"/>
    <w:basedOn w:val="Normal"/>
    <w:rsid w:val="007627A9"/>
    <w:pPr>
      <w:widowControl w:val="0"/>
      <w:autoSpaceDE w:val="0"/>
      <w:autoSpaceDN w:val="0"/>
      <w:adjustRightInd w:val="0"/>
      <w:spacing w:line="480" w:lineRule="auto"/>
      <w:ind w:left="1152"/>
    </w:pPr>
    <w:rPr>
      <w:sz w:val="26"/>
      <w:szCs w:val="24"/>
    </w:rPr>
  </w:style>
  <w:style w:type="character" w:customStyle="1" w:styleId="Heading2Char">
    <w:name w:val="Heading 2 Char"/>
    <w:basedOn w:val="DefaultParagraphFont"/>
    <w:link w:val="Heading2"/>
    <w:rsid w:val="007627A9"/>
    <w:rPr>
      <w:rFonts w:ascii="Arial" w:hAnsi="Arial"/>
      <w:b/>
      <w:sz w:val="24"/>
    </w:rPr>
  </w:style>
  <w:style w:type="character" w:customStyle="1" w:styleId="style301">
    <w:name w:val="style301"/>
    <w:basedOn w:val="DefaultParagraphFont"/>
    <w:rsid w:val="000C2E54"/>
    <w:rPr>
      <w:rFonts w:ascii="Verdana" w:hAnsi="Verdana"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77598">
      <w:bodyDiv w:val="1"/>
      <w:marLeft w:val="0"/>
      <w:marRight w:val="0"/>
      <w:marTop w:val="0"/>
      <w:marBottom w:val="0"/>
      <w:divBdr>
        <w:top w:val="none" w:sz="0" w:space="0" w:color="auto"/>
        <w:left w:val="none" w:sz="0" w:space="0" w:color="auto"/>
        <w:bottom w:val="none" w:sz="0" w:space="0" w:color="auto"/>
        <w:right w:val="none" w:sz="0" w:space="0" w:color="auto"/>
      </w:divBdr>
    </w:div>
    <w:div w:id="95902899">
      <w:bodyDiv w:val="1"/>
      <w:marLeft w:val="0"/>
      <w:marRight w:val="0"/>
      <w:marTop w:val="0"/>
      <w:marBottom w:val="0"/>
      <w:divBdr>
        <w:top w:val="none" w:sz="0" w:space="0" w:color="auto"/>
        <w:left w:val="none" w:sz="0" w:space="0" w:color="auto"/>
        <w:bottom w:val="none" w:sz="0" w:space="0" w:color="auto"/>
        <w:right w:val="none" w:sz="0" w:space="0" w:color="auto"/>
      </w:divBdr>
    </w:div>
    <w:div w:id="286473574">
      <w:bodyDiv w:val="1"/>
      <w:marLeft w:val="0"/>
      <w:marRight w:val="0"/>
      <w:marTop w:val="0"/>
      <w:marBottom w:val="0"/>
      <w:divBdr>
        <w:top w:val="none" w:sz="0" w:space="0" w:color="auto"/>
        <w:left w:val="none" w:sz="0" w:space="0" w:color="auto"/>
        <w:bottom w:val="none" w:sz="0" w:space="0" w:color="auto"/>
        <w:right w:val="none" w:sz="0" w:space="0" w:color="auto"/>
      </w:divBdr>
    </w:div>
    <w:div w:id="380136192">
      <w:bodyDiv w:val="1"/>
      <w:marLeft w:val="0"/>
      <w:marRight w:val="0"/>
      <w:marTop w:val="0"/>
      <w:marBottom w:val="0"/>
      <w:divBdr>
        <w:top w:val="none" w:sz="0" w:space="0" w:color="auto"/>
        <w:left w:val="none" w:sz="0" w:space="0" w:color="auto"/>
        <w:bottom w:val="none" w:sz="0" w:space="0" w:color="auto"/>
        <w:right w:val="none" w:sz="0" w:space="0" w:color="auto"/>
      </w:divBdr>
    </w:div>
    <w:div w:id="450825243">
      <w:bodyDiv w:val="1"/>
      <w:marLeft w:val="0"/>
      <w:marRight w:val="0"/>
      <w:marTop w:val="0"/>
      <w:marBottom w:val="0"/>
      <w:divBdr>
        <w:top w:val="none" w:sz="0" w:space="0" w:color="auto"/>
        <w:left w:val="none" w:sz="0" w:space="0" w:color="auto"/>
        <w:bottom w:val="none" w:sz="0" w:space="0" w:color="auto"/>
        <w:right w:val="none" w:sz="0" w:space="0" w:color="auto"/>
      </w:divBdr>
    </w:div>
    <w:div w:id="497161516">
      <w:bodyDiv w:val="1"/>
      <w:marLeft w:val="0"/>
      <w:marRight w:val="0"/>
      <w:marTop w:val="0"/>
      <w:marBottom w:val="0"/>
      <w:divBdr>
        <w:top w:val="none" w:sz="0" w:space="0" w:color="auto"/>
        <w:left w:val="none" w:sz="0" w:space="0" w:color="auto"/>
        <w:bottom w:val="none" w:sz="0" w:space="0" w:color="auto"/>
        <w:right w:val="none" w:sz="0" w:space="0" w:color="auto"/>
      </w:divBdr>
    </w:div>
    <w:div w:id="519248354">
      <w:bodyDiv w:val="1"/>
      <w:marLeft w:val="0"/>
      <w:marRight w:val="0"/>
      <w:marTop w:val="0"/>
      <w:marBottom w:val="0"/>
      <w:divBdr>
        <w:top w:val="none" w:sz="0" w:space="0" w:color="auto"/>
        <w:left w:val="none" w:sz="0" w:space="0" w:color="auto"/>
        <w:bottom w:val="none" w:sz="0" w:space="0" w:color="auto"/>
        <w:right w:val="none" w:sz="0" w:space="0" w:color="auto"/>
      </w:divBdr>
    </w:div>
    <w:div w:id="648170796">
      <w:bodyDiv w:val="1"/>
      <w:marLeft w:val="0"/>
      <w:marRight w:val="0"/>
      <w:marTop w:val="0"/>
      <w:marBottom w:val="0"/>
      <w:divBdr>
        <w:top w:val="none" w:sz="0" w:space="0" w:color="auto"/>
        <w:left w:val="none" w:sz="0" w:space="0" w:color="auto"/>
        <w:bottom w:val="none" w:sz="0" w:space="0" w:color="auto"/>
        <w:right w:val="none" w:sz="0" w:space="0" w:color="auto"/>
      </w:divBdr>
    </w:div>
    <w:div w:id="691809241">
      <w:bodyDiv w:val="1"/>
      <w:marLeft w:val="0"/>
      <w:marRight w:val="0"/>
      <w:marTop w:val="0"/>
      <w:marBottom w:val="0"/>
      <w:divBdr>
        <w:top w:val="none" w:sz="0" w:space="0" w:color="auto"/>
        <w:left w:val="none" w:sz="0" w:space="0" w:color="auto"/>
        <w:bottom w:val="none" w:sz="0" w:space="0" w:color="auto"/>
        <w:right w:val="none" w:sz="0" w:space="0" w:color="auto"/>
      </w:divBdr>
    </w:div>
    <w:div w:id="719666765">
      <w:bodyDiv w:val="1"/>
      <w:marLeft w:val="0"/>
      <w:marRight w:val="0"/>
      <w:marTop w:val="0"/>
      <w:marBottom w:val="0"/>
      <w:divBdr>
        <w:top w:val="none" w:sz="0" w:space="0" w:color="auto"/>
        <w:left w:val="none" w:sz="0" w:space="0" w:color="auto"/>
        <w:bottom w:val="none" w:sz="0" w:space="0" w:color="auto"/>
        <w:right w:val="none" w:sz="0" w:space="0" w:color="auto"/>
      </w:divBdr>
    </w:div>
    <w:div w:id="730621296">
      <w:bodyDiv w:val="1"/>
      <w:marLeft w:val="0"/>
      <w:marRight w:val="0"/>
      <w:marTop w:val="0"/>
      <w:marBottom w:val="0"/>
      <w:divBdr>
        <w:top w:val="none" w:sz="0" w:space="0" w:color="auto"/>
        <w:left w:val="none" w:sz="0" w:space="0" w:color="auto"/>
        <w:bottom w:val="none" w:sz="0" w:space="0" w:color="auto"/>
        <w:right w:val="none" w:sz="0" w:space="0" w:color="auto"/>
      </w:divBdr>
    </w:div>
    <w:div w:id="749348084">
      <w:bodyDiv w:val="1"/>
      <w:marLeft w:val="0"/>
      <w:marRight w:val="0"/>
      <w:marTop w:val="0"/>
      <w:marBottom w:val="0"/>
      <w:divBdr>
        <w:top w:val="none" w:sz="0" w:space="0" w:color="auto"/>
        <w:left w:val="none" w:sz="0" w:space="0" w:color="auto"/>
        <w:bottom w:val="none" w:sz="0" w:space="0" w:color="auto"/>
        <w:right w:val="none" w:sz="0" w:space="0" w:color="auto"/>
      </w:divBdr>
    </w:div>
    <w:div w:id="845828980">
      <w:bodyDiv w:val="1"/>
      <w:marLeft w:val="0"/>
      <w:marRight w:val="0"/>
      <w:marTop w:val="0"/>
      <w:marBottom w:val="0"/>
      <w:divBdr>
        <w:top w:val="none" w:sz="0" w:space="0" w:color="auto"/>
        <w:left w:val="none" w:sz="0" w:space="0" w:color="auto"/>
        <w:bottom w:val="none" w:sz="0" w:space="0" w:color="auto"/>
        <w:right w:val="none" w:sz="0" w:space="0" w:color="auto"/>
      </w:divBdr>
    </w:div>
    <w:div w:id="874468492">
      <w:bodyDiv w:val="1"/>
      <w:marLeft w:val="0"/>
      <w:marRight w:val="0"/>
      <w:marTop w:val="0"/>
      <w:marBottom w:val="0"/>
      <w:divBdr>
        <w:top w:val="none" w:sz="0" w:space="0" w:color="auto"/>
        <w:left w:val="none" w:sz="0" w:space="0" w:color="auto"/>
        <w:bottom w:val="none" w:sz="0" w:space="0" w:color="auto"/>
        <w:right w:val="none" w:sz="0" w:space="0" w:color="auto"/>
      </w:divBdr>
    </w:div>
    <w:div w:id="1031565707">
      <w:bodyDiv w:val="1"/>
      <w:marLeft w:val="0"/>
      <w:marRight w:val="0"/>
      <w:marTop w:val="0"/>
      <w:marBottom w:val="0"/>
      <w:divBdr>
        <w:top w:val="none" w:sz="0" w:space="0" w:color="auto"/>
        <w:left w:val="none" w:sz="0" w:space="0" w:color="auto"/>
        <w:bottom w:val="none" w:sz="0" w:space="0" w:color="auto"/>
        <w:right w:val="none" w:sz="0" w:space="0" w:color="auto"/>
      </w:divBdr>
    </w:div>
    <w:div w:id="1096830484">
      <w:bodyDiv w:val="1"/>
      <w:marLeft w:val="0"/>
      <w:marRight w:val="0"/>
      <w:marTop w:val="0"/>
      <w:marBottom w:val="0"/>
      <w:divBdr>
        <w:top w:val="none" w:sz="0" w:space="0" w:color="auto"/>
        <w:left w:val="none" w:sz="0" w:space="0" w:color="auto"/>
        <w:bottom w:val="none" w:sz="0" w:space="0" w:color="auto"/>
        <w:right w:val="none" w:sz="0" w:space="0" w:color="auto"/>
      </w:divBdr>
    </w:div>
    <w:div w:id="1355763654">
      <w:bodyDiv w:val="1"/>
      <w:marLeft w:val="0"/>
      <w:marRight w:val="0"/>
      <w:marTop w:val="0"/>
      <w:marBottom w:val="0"/>
      <w:divBdr>
        <w:top w:val="none" w:sz="0" w:space="0" w:color="auto"/>
        <w:left w:val="none" w:sz="0" w:space="0" w:color="auto"/>
        <w:bottom w:val="none" w:sz="0" w:space="0" w:color="auto"/>
        <w:right w:val="none" w:sz="0" w:space="0" w:color="auto"/>
      </w:divBdr>
    </w:div>
    <w:div w:id="1498767666">
      <w:bodyDiv w:val="1"/>
      <w:marLeft w:val="0"/>
      <w:marRight w:val="0"/>
      <w:marTop w:val="0"/>
      <w:marBottom w:val="0"/>
      <w:divBdr>
        <w:top w:val="none" w:sz="0" w:space="0" w:color="auto"/>
        <w:left w:val="none" w:sz="0" w:space="0" w:color="auto"/>
        <w:bottom w:val="none" w:sz="0" w:space="0" w:color="auto"/>
        <w:right w:val="none" w:sz="0" w:space="0" w:color="auto"/>
      </w:divBdr>
    </w:div>
    <w:div w:id="1690523271">
      <w:bodyDiv w:val="1"/>
      <w:marLeft w:val="0"/>
      <w:marRight w:val="0"/>
      <w:marTop w:val="0"/>
      <w:marBottom w:val="0"/>
      <w:divBdr>
        <w:top w:val="none" w:sz="0" w:space="0" w:color="auto"/>
        <w:left w:val="none" w:sz="0" w:space="0" w:color="auto"/>
        <w:bottom w:val="none" w:sz="0" w:space="0" w:color="auto"/>
        <w:right w:val="none" w:sz="0" w:space="0" w:color="auto"/>
      </w:divBdr>
    </w:div>
    <w:div w:id="2055158484">
      <w:bodyDiv w:val="1"/>
      <w:marLeft w:val="0"/>
      <w:marRight w:val="0"/>
      <w:marTop w:val="0"/>
      <w:marBottom w:val="0"/>
      <w:divBdr>
        <w:top w:val="none" w:sz="0" w:space="0" w:color="auto"/>
        <w:left w:val="none" w:sz="0" w:space="0" w:color="auto"/>
        <w:bottom w:val="none" w:sz="0" w:space="0" w:color="auto"/>
        <w:right w:val="none" w:sz="0" w:space="0" w:color="auto"/>
      </w:divBdr>
    </w:div>
    <w:div w:id="210915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FDCD4-5236-4B34-B499-F0E5DC28D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579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666</CharactersWithSpaces>
  <SharedDoc>false</SharedDoc>
  <HLinks>
    <vt:vector size="318" baseType="variant">
      <vt:variant>
        <vt:i4>5636148</vt:i4>
      </vt:variant>
      <vt:variant>
        <vt:i4>153</vt:i4>
      </vt:variant>
      <vt:variant>
        <vt:i4>0</vt:i4>
      </vt:variant>
      <vt:variant>
        <vt:i4>5</vt:i4>
      </vt:variant>
      <vt:variant>
        <vt:lpwstr>http://www.naesb.org/pdf4/weq_oasis013014dm.doc</vt:lpwstr>
      </vt:variant>
      <vt:variant>
        <vt:lpwstr/>
      </vt:variant>
      <vt:variant>
        <vt:i4>5701693</vt:i4>
      </vt:variant>
      <vt:variant>
        <vt:i4>150</vt:i4>
      </vt:variant>
      <vt:variant>
        <vt:i4>0</vt:i4>
      </vt:variant>
      <vt:variant>
        <vt:i4>5</vt:i4>
      </vt:variant>
      <vt:variant>
        <vt:lpwstr>http://www.naesb.org/pdf4/weq_oasis010914fm.doc</vt:lpwstr>
      </vt:variant>
      <vt:variant>
        <vt:lpwstr/>
      </vt:variant>
      <vt:variant>
        <vt:i4>5636147</vt:i4>
      </vt:variant>
      <vt:variant>
        <vt:i4>147</vt:i4>
      </vt:variant>
      <vt:variant>
        <vt:i4>0</vt:i4>
      </vt:variant>
      <vt:variant>
        <vt:i4>5</vt:i4>
      </vt:variant>
      <vt:variant>
        <vt:lpwstr>http://www.naesb.org/pdf4/weq_oasis120313fm.doc</vt:lpwstr>
      </vt:variant>
      <vt:variant>
        <vt:lpwstr/>
      </vt:variant>
      <vt:variant>
        <vt:i4>5701690</vt:i4>
      </vt:variant>
      <vt:variant>
        <vt:i4>144</vt:i4>
      </vt:variant>
      <vt:variant>
        <vt:i4>0</vt:i4>
      </vt:variant>
      <vt:variant>
        <vt:i4>5</vt:i4>
      </vt:variant>
      <vt:variant>
        <vt:lpwstr>http://www.naesb.org/pdf4/weq_oasis111913fm.doc</vt:lpwstr>
      </vt:variant>
      <vt:variant>
        <vt:lpwstr/>
      </vt:variant>
      <vt:variant>
        <vt:i4>5570610</vt:i4>
      </vt:variant>
      <vt:variant>
        <vt:i4>141</vt:i4>
      </vt:variant>
      <vt:variant>
        <vt:i4>0</vt:i4>
      </vt:variant>
      <vt:variant>
        <vt:i4>5</vt:i4>
      </vt:variant>
      <vt:variant>
        <vt:lpwstr>http://www.naesb.org/pdf4/weq_oasis103013fm.doc</vt:lpwstr>
      </vt:variant>
      <vt:variant>
        <vt:lpwstr/>
      </vt:variant>
      <vt:variant>
        <vt:i4>5505073</vt:i4>
      </vt:variant>
      <vt:variant>
        <vt:i4>138</vt:i4>
      </vt:variant>
      <vt:variant>
        <vt:i4>0</vt:i4>
      </vt:variant>
      <vt:variant>
        <vt:i4>5</vt:i4>
      </vt:variant>
      <vt:variant>
        <vt:lpwstr>http://www.naesb.org/pdf4/weq_oasis102313fm.doc</vt:lpwstr>
      </vt:variant>
      <vt:variant>
        <vt:lpwstr/>
      </vt:variant>
      <vt:variant>
        <vt:i4>5570623</vt:i4>
      </vt:variant>
      <vt:variant>
        <vt:i4>135</vt:i4>
      </vt:variant>
      <vt:variant>
        <vt:i4>0</vt:i4>
      </vt:variant>
      <vt:variant>
        <vt:i4>5</vt:i4>
      </vt:variant>
      <vt:variant>
        <vt:lpwstr>http://www.naesb.org/pdf4/weq_oasis092413fm.doc</vt:lpwstr>
      </vt:variant>
      <vt:variant>
        <vt:lpwstr/>
      </vt:variant>
      <vt:variant>
        <vt:i4>5636156</vt:i4>
      </vt:variant>
      <vt:variant>
        <vt:i4>132</vt:i4>
      </vt:variant>
      <vt:variant>
        <vt:i4>0</vt:i4>
      </vt:variant>
      <vt:variant>
        <vt:i4>5</vt:i4>
      </vt:variant>
      <vt:variant>
        <vt:lpwstr>http://www.naesb.org/pdf4/weq_oasis091713fm.doc</vt:lpwstr>
      </vt:variant>
      <vt:variant>
        <vt:lpwstr/>
      </vt:variant>
      <vt:variant>
        <vt:i4>5570611</vt:i4>
      </vt:variant>
      <vt:variant>
        <vt:i4>129</vt:i4>
      </vt:variant>
      <vt:variant>
        <vt:i4>0</vt:i4>
      </vt:variant>
      <vt:variant>
        <vt:i4>5</vt:i4>
      </vt:variant>
      <vt:variant>
        <vt:lpwstr>http://www.naesb.org/pdf4/weq_oasis082913fm.doc</vt:lpwstr>
      </vt:variant>
      <vt:variant>
        <vt:lpwstr/>
      </vt:variant>
      <vt:variant>
        <vt:i4>5570619</vt:i4>
      </vt:variant>
      <vt:variant>
        <vt:i4>126</vt:i4>
      </vt:variant>
      <vt:variant>
        <vt:i4>0</vt:i4>
      </vt:variant>
      <vt:variant>
        <vt:i4>5</vt:i4>
      </vt:variant>
      <vt:variant>
        <vt:lpwstr>http://www.naesb.org/pdf4/weq_oasis082113fm.doc</vt:lpwstr>
      </vt:variant>
      <vt:variant>
        <vt:lpwstr/>
      </vt:variant>
      <vt:variant>
        <vt:i4>5701682</vt:i4>
      </vt:variant>
      <vt:variant>
        <vt:i4>123</vt:i4>
      </vt:variant>
      <vt:variant>
        <vt:i4>0</vt:i4>
      </vt:variant>
      <vt:variant>
        <vt:i4>5</vt:i4>
      </vt:variant>
      <vt:variant>
        <vt:lpwstr>http://www.naesb.org/pdf4/weq_oasis080813fm.doc</vt:lpwstr>
      </vt:variant>
      <vt:variant>
        <vt:lpwstr/>
      </vt:variant>
      <vt:variant>
        <vt:i4>5505077</vt:i4>
      </vt:variant>
      <vt:variant>
        <vt:i4>120</vt:i4>
      </vt:variant>
      <vt:variant>
        <vt:i4>0</vt:i4>
      </vt:variant>
      <vt:variant>
        <vt:i4>5</vt:i4>
      </vt:variant>
      <vt:variant>
        <vt:lpwstr>http://www.naesb.org/pdf4/weq_oasis073013fm.doc</vt:lpwstr>
      </vt:variant>
      <vt:variant>
        <vt:lpwstr/>
      </vt:variant>
      <vt:variant>
        <vt:i4>5701687</vt:i4>
      </vt:variant>
      <vt:variant>
        <vt:i4>117</vt:i4>
      </vt:variant>
      <vt:variant>
        <vt:i4>0</vt:i4>
      </vt:variant>
      <vt:variant>
        <vt:i4>5</vt:i4>
      </vt:variant>
      <vt:variant>
        <vt:lpwstr>http://www.naesb.org/pdf4/weq_oasis070213fm.doc</vt:lpwstr>
      </vt:variant>
      <vt:variant>
        <vt:lpwstr/>
      </vt:variant>
      <vt:variant>
        <vt:i4>5570609</vt:i4>
      </vt:variant>
      <vt:variant>
        <vt:i4>114</vt:i4>
      </vt:variant>
      <vt:variant>
        <vt:i4>0</vt:i4>
      </vt:variant>
      <vt:variant>
        <vt:i4>5</vt:i4>
      </vt:variant>
      <vt:variant>
        <vt:lpwstr>http://www.naesb.org/pdf4/weq_oasis062513fm.doc</vt:lpwstr>
      </vt:variant>
      <vt:variant>
        <vt:lpwstr/>
      </vt:variant>
      <vt:variant>
        <vt:i4>5701682</vt:i4>
      </vt:variant>
      <vt:variant>
        <vt:i4>111</vt:i4>
      </vt:variant>
      <vt:variant>
        <vt:i4>0</vt:i4>
      </vt:variant>
      <vt:variant>
        <vt:i4>5</vt:i4>
      </vt:variant>
      <vt:variant>
        <vt:lpwstr>http://www.naesb.org/pdf4/weq_oasis060613fm.doc</vt:lpwstr>
      </vt:variant>
      <vt:variant>
        <vt:lpwstr/>
      </vt:variant>
      <vt:variant>
        <vt:i4>5570622</vt:i4>
      </vt:variant>
      <vt:variant>
        <vt:i4>108</vt:i4>
      </vt:variant>
      <vt:variant>
        <vt:i4>0</vt:i4>
      </vt:variant>
      <vt:variant>
        <vt:i4>5</vt:i4>
      </vt:variant>
      <vt:variant>
        <vt:lpwstr>http://www.naesb.org/pdf4/weq_oasis052913fm.doc</vt:lpwstr>
      </vt:variant>
      <vt:variant>
        <vt:lpwstr/>
      </vt:variant>
      <vt:variant>
        <vt:i4>5701694</vt:i4>
      </vt:variant>
      <vt:variant>
        <vt:i4>105</vt:i4>
      </vt:variant>
      <vt:variant>
        <vt:i4>0</vt:i4>
      </vt:variant>
      <vt:variant>
        <vt:i4>5</vt:i4>
      </vt:variant>
      <vt:variant>
        <vt:lpwstr>http://www.naesb.org/pdf4/weq_oasis050913fm.doc</vt:lpwstr>
      </vt:variant>
      <vt:variant>
        <vt:lpwstr/>
      </vt:variant>
      <vt:variant>
        <vt:i4>5701686</vt:i4>
      </vt:variant>
      <vt:variant>
        <vt:i4>102</vt:i4>
      </vt:variant>
      <vt:variant>
        <vt:i4>0</vt:i4>
      </vt:variant>
      <vt:variant>
        <vt:i4>5</vt:i4>
      </vt:variant>
      <vt:variant>
        <vt:lpwstr>http://www.naesb.org/pdf4/weq_oasis050113fm.doc</vt:lpwstr>
      </vt:variant>
      <vt:variant>
        <vt:lpwstr/>
      </vt:variant>
      <vt:variant>
        <vt:i4>5701684</vt:i4>
      </vt:variant>
      <vt:variant>
        <vt:i4>99</vt:i4>
      </vt:variant>
      <vt:variant>
        <vt:i4>0</vt:i4>
      </vt:variant>
      <vt:variant>
        <vt:i4>5</vt:i4>
      </vt:variant>
      <vt:variant>
        <vt:lpwstr>http://www.naesb.org/pdf4/weq_oasis040213fm.doc</vt:lpwstr>
      </vt:variant>
      <vt:variant>
        <vt:lpwstr/>
      </vt:variant>
      <vt:variant>
        <vt:i4>5570615</vt:i4>
      </vt:variant>
      <vt:variant>
        <vt:i4>96</vt:i4>
      </vt:variant>
      <vt:variant>
        <vt:i4>0</vt:i4>
      </vt:variant>
      <vt:variant>
        <vt:i4>5</vt:i4>
      </vt:variant>
      <vt:variant>
        <vt:lpwstr>http://www.naesb.org/pdf4/weq_oasis032613fm.doc</vt:lpwstr>
      </vt:variant>
      <vt:variant>
        <vt:lpwstr/>
      </vt:variant>
      <vt:variant>
        <vt:i4>5701680</vt:i4>
      </vt:variant>
      <vt:variant>
        <vt:i4>93</vt:i4>
      </vt:variant>
      <vt:variant>
        <vt:i4>0</vt:i4>
      </vt:variant>
      <vt:variant>
        <vt:i4>5</vt:i4>
      </vt:variant>
      <vt:variant>
        <vt:lpwstr>http://www.naesb.org/pdf4/weq_oasis030113fm.doc</vt:lpwstr>
      </vt:variant>
      <vt:variant>
        <vt:lpwstr/>
      </vt:variant>
      <vt:variant>
        <vt:i4>5570608</vt:i4>
      </vt:variant>
      <vt:variant>
        <vt:i4>90</vt:i4>
      </vt:variant>
      <vt:variant>
        <vt:i4>0</vt:i4>
      </vt:variant>
      <vt:variant>
        <vt:i4>5</vt:i4>
      </vt:variant>
      <vt:variant>
        <vt:lpwstr>http://www.naesb.org/pdf4/weq_oasis022013fm.doc</vt:lpwstr>
      </vt:variant>
      <vt:variant>
        <vt:lpwstr/>
      </vt:variant>
      <vt:variant>
        <vt:i4>5570615</vt:i4>
      </vt:variant>
      <vt:variant>
        <vt:i4>87</vt:i4>
      </vt:variant>
      <vt:variant>
        <vt:i4>0</vt:i4>
      </vt:variant>
      <vt:variant>
        <vt:i4>5</vt:i4>
      </vt:variant>
      <vt:variant>
        <vt:lpwstr>http://www.naesb.org/pdf4/weq_oasis012413fm.doc</vt:lpwstr>
      </vt:variant>
      <vt:variant>
        <vt:lpwstr/>
      </vt:variant>
      <vt:variant>
        <vt:i4>5636150</vt:i4>
      </vt:variant>
      <vt:variant>
        <vt:i4>84</vt:i4>
      </vt:variant>
      <vt:variant>
        <vt:i4>0</vt:i4>
      </vt:variant>
      <vt:variant>
        <vt:i4>5</vt:i4>
      </vt:variant>
      <vt:variant>
        <vt:lpwstr>http://www.naesb.org/pdf4/weq_oasis011513fm.doc</vt:lpwstr>
      </vt:variant>
      <vt:variant>
        <vt:lpwstr/>
      </vt:variant>
      <vt:variant>
        <vt:i4>5701680</vt:i4>
      </vt:variant>
      <vt:variant>
        <vt:i4>81</vt:i4>
      </vt:variant>
      <vt:variant>
        <vt:i4>0</vt:i4>
      </vt:variant>
      <vt:variant>
        <vt:i4>5</vt:i4>
      </vt:variant>
      <vt:variant>
        <vt:lpwstr>http://www.naesb.org/pdf4/weq_oasis010313fm.doc</vt:lpwstr>
      </vt:variant>
      <vt:variant>
        <vt:lpwstr/>
      </vt:variant>
      <vt:variant>
        <vt:i4>5701682</vt:i4>
      </vt:variant>
      <vt:variant>
        <vt:i4>78</vt:i4>
      </vt:variant>
      <vt:variant>
        <vt:i4>0</vt:i4>
      </vt:variant>
      <vt:variant>
        <vt:i4>5</vt:i4>
      </vt:variant>
      <vt:variant>
        <vt:lpwstr>http://www.naesb.org/pdf4/weq_oasis121312fm.doc</vt:lpwstr>
      </vt:variant>
      <vt:variant>
        <vt:lpwstr/>
      </vt:variant>
      <vt:variant>
        <vt:i4>5505077</vt:i4>
      </vt:variant>
      <vt:variant>
        <vt:i4>75</vt:i4>
      </vt:variant>
      <vt:variant>
        <vt:i4>0</vt:i4>
      </vt:variant>
      <vt:variant>
        <vt:i4>5</vt:i4>
      </vt:variant>
      <vt:variant>
        <vt:lpwstr>http://www.naesb.org/pdf4/weq_oasis112712fm.doc</vt:lpwstr>
      </vt:variant>
      <vt:variant>
        <vt:lpwstr/>
      </vt:variant>
      <vt:variant>
        <vt:i4>5636154</vt:i4>
      </vt:variant>
      <vt:variant>
        <vt:i4>72</vt:i4>
      </vt:variant>
      <vt:variant>
        <vt:i4>0</vt:i4>
      </vt:variant>
      <vt:variant>
        <vt:i4>5</vt:i4>
      </vt:variant>
      <vt:variant>
        <vt:lpwstr>http://www.naesb.org/pdf4/weq_oasis110812fm.doc</vt:lpwstr>
      </vt:variant>
      <vt:variant>
        <vt:lpwstr/>
      </vt:variant>
      <vt:variant>
        <vt:i4>5505079</vt:i4>
      </vt:variant>
      <vt:variant>
        <vt:i4>69</vt:i4>
      </vt:variant>
      <vt:variant>
        <vt:i4>0</vt:i4>
      </vt:variant>
      <vt:variant>
        <vt:i4>5</vt:i4>
      </vt:variant>
      <vt:variant>
        <vt:lpwstr>http://www.naesb.org/pdf4/weq_oasis102412fm.doc</vt:lpwstr>
      </vt:variant>
      <vt:variant>
        <vt:lpwstr/>
      </vt:variant>
      <vt:variant>
        <vt:i4>5701682</vt:i4>
      </vt:variant>
      <vt:variant>
        <vt:i4>66</vt:i4>
      </vt:variant>
      <vt:variant>
        <vt:i4>0</vt:i4>
      </vt:variant>
      <vt:variant>
        <vt:i4>5</vt:i4>
      </vt:variant>
      <vt:variant>
        <vt:lpwstr>http://www.naesb.org/pdf4/weq_oasis101112fm.doc</vt:lpwstr>
      </vt:variant>
      <vt:variant>
        <vt:lpwstr/>
      </vt:variant>
      <vt:variant>
        <vt:i4>5636151</vt:i4>
      </vt:variant>
      <vt:variant>
        <vt:i4>63</vt:i4>
      </vt:variant>
      <vt:variant>
        <vt:i4>0</vt:i4>
      </vt:variant>
      <vt:variant>
        <vt:i4>5</vt:i4>
      </vt:variant>
      <vt:variant>
        <vt:lpwstr>http://www.naesb.org/pdf4/weq_oasis100412fm.doc</vt:lpwstr>
      </vt:variant>
      <vt:variant>
        <vt:lpwstr/>
      </vt:variant>
      <vt:variant>
        <vt:i4>5570623</vt:i4>
      </vt:variant>
      <vt:variant>
        <vt:i4>60</vt:i4>
      </vt:variant>
      <vt:variant>
        <vt:i4>0</vt:i4>
      </vt:variant>
      <vt:variant>
        <vt:i4>5</vt:i4>
      </vt:variant>
      <vt:variant>
        <vt:lpwstr>http://www.naesb.org/pdf4/weq_oasis092512fm.doc</vt:lpwstr>
      </vt:variant>
      <vt:variant>
        <vt:lpwstr/>
      </vt:variant>
      <vt:variant>
        <vt:i4>5636154</vt:i4>
      </vt:variant>
      <vt:variant>
        <vt:i4>57</vt:i4>
      </vt:variant>
      <vt:variant>
        <vt:i4>0</vt:i4>
      </vt:variant>
      <vt:variant>
        <vt:i4>5</vt:i4>
      </vt:variant>
      <vt:variant>
        <vt:lpwstr>http://www.naesb.org/pdf4/weq_oasis091012fm.doc</vt:lpwstr>
      </vt:variant>
      <vt:variant>
        <vt:lpwstr/>
      </vt:variant>
      <vt:variant>
        <vt:i4>5570617</vt:i4>
      </vt:variant>
      <vt:variant>
        <vt:i4>54</vt:i4>
      </vt:variant>
      <vt:variant>
        <vt:i4>0</vt:i4>
      </vt:variant>
      <vt:variant>
        <vt:i4>5</vt:i4>
      </vt:variant>
      <vt:variant>
        <vt:lpwstr>http://www.naesb.org/pdf4/weq_oasis082212fm.doc</vt:lpwstr>
      </vt:variant>
      <vt:variant>
        <vt:lpwstr/>
      </vt:variant>
      <vt:variant>
        <vt:i4>5701682</vt:i4>
      </vt:variant>
      <vt:variant>
        <vt:i4>51</vt:i4>
      </vt:variant>
      <vt:variant>
        <vt:i4>0</vt:i4>
      </vt:variant>
      <vt:variant>
        <vt:i4>5</vt:i4>
      </vt:variant>
      <vt:variant>
        <vt:lpwstr>http://www.naesb.org/pdf4/weq_oasis080912fm.doc</vt:lpwstr>
      </vt:variant>
      <vt:variant>
        <vt:lpwstr/>
      </vt:variant>
      <vt:variant>
        <vt:i4>5636148</vt:i4>
      </vt:variant>
      <vt:variant>
        <vt:i4>48</vt:i4>
      </vt:variant>
      <vt:variant>
        <vt:i4>0</vt:i4>
      </vt:variant>
      <vt:variant>
        <vt:i4>5</vt:i4>
      </vt:variant>
      <vt:variant>
        <vt:lpwstr>http://www.naesb.org/pdf4/weq_oasis071012fm.doc</vt:lpwstr>
      </vt:variant>
      <vt:variant>
        <vt:lpwstr/>
      </vt:variant>
      <vt:variant>
        <vt:i4>5570621</vt:i4>
      </vt:variant>
      <vt:variant>
        <vt:i4>45</vt:i4>
      </vt:variant>
      <vt:variant>
        <vt:i4>0</vt:i4>
      </vt:variant>
      <vt:variant>
        <vt:i4>5</vt:i4>
      </vt:variant>
      <vt:variant>
        <vt:lpwstr>http://www.naesb.org/pdf4/weq_oasis062812fm.doc</vt:lpwstr>
      </vt:variant>
      <vt:variant>
        <vt:lpwstr/>
      </vt:variant>
      <vt:variant>
        <vt:i4>5701680</vt:i4>
      </vt:variant>
      <vt:variant>
        <vt:i4>42</vt:i4>
      </vt:variant>
      <vt:variant>
        <vt:i4>0</vt:i4>
      </vt:variant>
      <vt:variant>
        <vt:i4>5</vt:i4>
      </vt:variant>
      <vt:variant>
        <vt:lpwstr>http://www.naesb.org/pdf4/weq_oasis060512fm.doc</vt:lpwstr>
      </vt:variant>
      <vt:variant>
        <vt:lpwstr/>
      </vt:variant>
      <vt:variant>
        <vt:i4>5570613</vt:i4>
      </vt:variant>
      <vt:variant>
        <vt:i4>39</vt:i4>
      </vt:variant>
      <vt:variant>
        <vt:i4>0</vt:i4>
      </vt:variant>
      <vt:variant>
        <vt:i4>5</vt:i4>
      </vt:variant>
      <vt:variant>
        <vt:lpwstr>http://www.naesb.org/pdf4/weq_oasis052312fm.doc</vt:lpwstr>
      </vt:variant>
      <vt:variant>
        <vt:lpwstr/>
      </vt:variant>
      <vt:variant>
        <vt:i4>5701684</vt:i4>
      </vt:variant>
      <vt:variant>
        <vt:i4>36</vt:i4>
      </vt:variant>
      <vt:variant>
        <vt:i4>0</vt:i4>
      </vt:variant>
      <vt:variant>
        <vt:i4>5</vt:i4>
      </vt:variant>
      <vt:variant>
        <vt:lpwstr>http://www.naesb.org/pdf4/weq_oasis050212fm.doc</vt:lpwstr>
      </vt:variant>
      <vt:variant>
        <vt:lpwstr/>
      </vt:variant>
      <vt:variant>
        <vt:i4>5636151</vt:i4>
      </vt:variant>
      <vt:variant>
        <vt:i4>33</vt:i4>
      </vt:variant>
      <vt:variant>
        <vt:i4>0</vt:i4>
      </vt:variant>
      <vt:variant>
        <vt:i4>5</vt:i4>
      </vt:variant>
      <vt:variant>
        <vt:lpwstr>http://www.naesb.org/pdf4/weq_oasis041012fm.doc</vt:lpwstr>
      </vt:variant>
      <vt:variant>
        <vt:lpwstr/>
      </vt:variant>
      <vt:variant>
        <vt:i4>5701682</vt:i4>
      </vt:variant>
      <vt:variant>
        <vt:i4>30</vt:i4>
      </vt:variant>
      <vt:variant>
        <vt:i4>0</vt:i4>
      </vt:variant>
      <vt:variant>
        <vt:i4>5</vt:i4>
      </vt:variant>
      <vt:variant>
        <vt:lpwstr>http://www.naesb.org/pdf4/weq_oasis040512fm.doc</vt:lpwstr>
      </vt:variant>
      <vt:variant>
        <vt:lpwstr/>
      </vt:variant>
      <vt:variant>
        <vt:i4>5570611</vt:i4>
      </vt:variant>
      <vt:variant>
        <vt:i4>27</vt:i4>
      </vt:variant>
      <vt:variant>
        <vt:i4>0</vt:i4>
      </vt:variant>
      <vt:variant>
        <vt:i4>5</vt:i4>
      </vt:variant>
      <vt:variant>
        <vt:lpwstr>http://www.naesb.org/pdf4/weq_oasis022212fm.doc</vt:lpwstr>
      </vt:variant>
      <vt:variant>
        <vt:lpwstr/>
      </vt:variant>
      <vt:variant>
        <vt:i4>5701688</vt:i4>
      </vt:variant>
      <vt:variant>
        <vt:i4>24</vt:i4>
      </vt:variant>
      <vt:variant>
        <vt:i4>0</vt:i4>
      </vt:variant>
      <vt:variant>
        <vt:i4>5</vt:i4>
      </vt:variant>
      <vt:variant>
        <vt:lpwstr>http://www.naesb.org/pdf4/weq_oasis020912fm.doc</vt:lpwstr>
      </vt:variant>
      <vt:variant>
        <vt:lpwstr/>
      </vt:variant>
      <vt:variant>
        <vt:i4>5570615</vt:i4>
      </vt:variant>
      <vt:variant>
        <vt:i4>21</vt:i4>
      </vt:variant>
      <vt:variant>
        <vt:i4>0</vt:i4>
      </vt:variant>
      <vt:variant>
        <vt:i4>5</vt:i4>
      </vt:variant>
      <vt:variant>
        <vt:lpwstr>http://www.naesb.org/pdf4/weq_oasis012512fm.doc</vt:lpwstr>
      </vt:variant>
      <vt:variant>
        <vt:lpwstr/>
      </vt:variant>
      <vt:variant>
        <vt:i4>4653147</vt:i4>
      </vt:variant>
      <vt:variant>
        <vt:i4>18</vt:i4>
      </vt:variant>
      <vt:variant>
        <vt:i4>0</vt:i4>
      </vt:variant>
      <vt:variant>
        <vt:i4>5</vt:i4>
      </vt:variant>
      <vt:variant>
        <vt:lpwstr>http://www.naesb.org/pdf4/r09003.doc</vt:lpwstr>
      </vt:variant>
      <vt:variant>
        <vt:lpwstr/>
      </vt:variant>
      <vt:variant>
        <vt:i4>5046352</vt:i4>
      </vt:variant>
      <vt:variant>
        <vt:i4>15</vt:i4>
      </vt:variant>
      <vt:variant>
        <vt:i4>0</vt:i4>
      </vt:variant>
      <vt:variant>
        <vt:i4>5</vt:i4>
      </vt:variant>
      <vt:variant>
        <vt:lpwstr>http://www.naesb.org/pdf2/r05019.doc</vt:lpwstr>
      </vt:variant>
      <vt:variant>
        <vt:lpwstr/>
      </vt:variant>
      <vt:variant>
        <vt:i4>5046352</vt:i4>
      </vt:variant>
      <vt:variant>
        <vt:i4>12</vt:i4>
      </vt:variant>
      <vt:variant>
        <vt:i4>0</vt:i4>
      </vt:variant>
      <vt:variant>
        <vt:i4>5</vt:i4>
      </vt:variant>
      <vt:variant>
        <vt:lpwstr>http://www.naesb.org/pdf2/r05019.doc</vt:lpwstr>
      </vt:variant>
      <vt:variant>
        <vt:lpwstr/>
      </vt:variant>
      <vt:variant>
        <vt:i4>7143489</vt:i4>
      </vt:variant>
      <vt:variant>
        <vt:i4>9</vt:i4>
      </vt:variant>
      <vt:variant>
        <vt:i4>0</vt:i4>
      </vt:variant>
      <vt:variant>
        <vt:i4>5</vt:i4>
      </vt:variant>
      <vt:variant>
        <vt:lpwstr>http://www.naesb.org/pdf3/ferc062308_order890b.doc</vt:lpwstr>
      </vt:variant>
      <vt:variant>
        <vt:lpwstr/>
      </vt:variant>
      <vt:variant>
        <vt:i4>1507428</vt:i4>
      </vt:variant>
      <vt:variant>
        <vt:i4>6</vt:i4>
      </vt:variant>
      <vt:variant>
        <vt:i4>0</vt:i4>
      </vt:variant>
      <vt:variant>
        <vt:i4>5</vt:i4>
      </vt:variant>
      <vt:variant>
        <vt:lpwstr>http://www.naesb.org/doc_view2.asp?doc=ferc122807.pdf</vt:lpwstr>
      </vt:variant>
      <vt:variant>
        <vt:lpwstr/>
      </vt:variant>
      <vt:variant>
        <vt:i4>1245291</vt:i4>
      </vt:variant>
      <vt:variant>
        <vt:i4>3</vt:i4>
      </vt:variant>
      <vt:variant>
        <vt:i4>0</vt:i4>
      </vt:variant>
      <vt:variant>
        <vt:i4>5</vt:i4>
      </vt:variant>
      <vt:variant>
        <vt:lpwstr>http://www.naesb.org/doc_view4.asp?doc=ferc041107.pdf</vt:lpwstr>
      </vt:variant>
      <vt:variant>
        <vt:lpwstr/>
      </vt:variant>
      <vt:variant>
        <vt:i4>8323100</vt:i4>
      </vt:variant>
      <vt:variant>
        <vt:i4>0</vt:i4>
      </vt:variant>
      <vt:variant>
        <vt:i4>0</vt:i4>
      </vt:variant>
      <vt:variant>
        <vt:i4>5</vt:i4>
      </vt:variant>
      <vt:variant>
        <vt:lpwstr>http://www.naesb.org/pdf4/weq_2012_annual_plan.docx</vt:lpwstr>
      </vt:variant>
      <vt:variant>
        <vt:lpwstr/>
      </vt:variant>
      <vt:variant>
        <vt:i4>1572990</vt:i4>
      </vt:variant>
      <vt:variant>
        <vt:i4>0</vt:i4>
      </vt:variant>
      <vt:variant>
        <vt:i4>0</vt:i4>
      </vt:variant>
      <vt:variant>
        <vt:i4>5</vt:i4>
      </vt:variant>
      <vt:variant>
        <vt:lpwstr>http://www.naesb.org/doc_view4.asp?doc=ferc021607.doc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jphillips@spp.org</dc:creator>
  <cp:lastModifiedBy>Joshua Phillips</cp:lastModifiedBy>
  <cp:revision>3</cp:revision>
  <cp:lastPrinted>2003-09-05T13:18:00Z</cp:lastPrinted>
  <dcterms:created xsi:type="dcterms:W3CDTF">2018-07-25T00:44:00Z</dcterms:created>
  <dcterms:modified xsi:type="dcterms:W3CDTF">2018-07-25T00:44:00Z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