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3D821C50" w:rsidR="00AD2480" w:rsidRPr="005D1B94" w:rsidRDefault="009532F2"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3</w:t>
      </w:r>
      <w:r w:rsidR="004D6FC8">
        <w:rPr>
          <w:rFonts w:ascii="Times New Roman" w:hAnsi="Times New Roman" w:cs="Times New Roman"/>
          <w:b w:val="0"/>
        </w:rPr>
        <w:t>,</w:t>
      </w:r>
      <w:r w:rsidR="00C516EA">
        <w:rPr>
          <w:rFonts w:ascii="Times New Roman" w:hAnsi="Times New Roman" w:cs="Times New Roman"/>
          <w:b w:val="0"/>
        </w:rPr>
        <w:t xml:space="preserve">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7F4AE410"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B3E85">
        <w:rPr>
          <w:bCs/>
        </w:rPr>
        <w:t xml:space="preserve">Caroline Trum, Director of Wholesale Electric Activities </w:t>
      </w:r>
    </w:p>
    <w:p w14:paraId="01F79964" w14:textId="16A23B16"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14707">
        <w:rPr>
          <w:b/>
          <w:bCs/>
        </w:rPr>
        <w:t xml:space="preserve">WEQ </w:t>
      </w:r>
      <w:r w:rsidR="009532F2">
        <w:rPr>
          <w:b/>
          <w:bCs/>
        </w:rPr>
        <w:t xml:space="preserve">Standards Review Subcommittee Activities </w:t>
      </w:r>
      <w:r w:rsidR="00514707">
        <w:rPr>
          <w:b/>
          <w:bCs/>
        </w:rPr>
        <w:t xml:space="preserve"> </w:t>
      </w:r>
    </w:p>
    <w:p w14:paraId="54C26B76" w14:textId="30F39118" w:rsidR="00DD0A3B" w:rsidRDefault="009532F2" w:rsidP="00C516EA">
      <w:pPr>
        <w:spacing w:before="120" w:after="60"/>
        <w:jc w:val="both"/>
      </w:pPr>
      <w:r>
        <w:t xml:space="preserve">The WEQ Standards Review Subcommittee (SRS) continues to hold regular meetings as part of the ongoing efforts of the subcommittee to help ensure consistency within the WEQ Business Practice Standards and support coordination </w:t>
      </w:r>
      <w:r w:rsidR="00AB42FF">
        <w:t>with NERC.  The next subcommittee meeting will be held on December 4, 2025</w:t>
      </w:r>
      <w:r w:rsidR="00DD0A3B">
        <w:t xml:space="preserve">, during which participants will discuss the </w:t>
      </w:r>
      <w:r w:rsidR="00DD0A3B">
        <w:t xml:space="preserve">NERC projects identified </w:t>
      </w:r>
      <w:r w:rsidR="00DD0A3B" w:rsidRPr="009E52AE">
        <w:t xml:space="preserve">to monitor </w:t>
      </w:r>
      <w:r w:rsidR="00DD0A3B">
        <w:t xml:space="preserve">as areas of </w:t>
      </w:r>
      <w:r w:rsidR="00DD0A3B" w:rsidRPr="009E52AE">
        <w:t>potential coordination considerations</w:t>
      </w:r>
      <w:r w:rsidR="00DD0A3B">
        <w:t xml:space="preserve">.  These include efforts </w:t>
      </w:r>
      <w:r w:rsidR="00DD0A3B" w:rsidRPr="00576E8D">
        <w:t>related to the development of reliability requirements for inverter-based resources (IBRs) and distributed energy resources (DERs)</w:t>
      </w:r>
      <w:r w:rsidR="00DD0A3B">
        <w:t xml:space="preserve">, cybersecurity, </w:t>
      </w:r>
      <w:r w:rsidR="00DD0A3B" w:rsidRPr="00576E8D">
        <w:t>facility ratings</w:t>
      </w:r>
      <w:r w:rsidR="00DD0A3B">
        <w:t xml:space="preserve">, and energy assurance and fuel-security for reliable operations of the bulk power grid.  </w:t>
      </w:r>
    </w:p>
    <w:p w14:paraId="05164E10" w14:textId="64A1E842" w:rsidR="00AB42FF" w:rsidRDefault="00AB42FF" w:rsidP="00C516EA">
      <w:pPr>
        <w:spacing w:before="120" w:after="60"/>
        <w:jc w:val="both"/>
      </w:pPr>
      <w:r>
        <w:t xml:space="preserve">As part of the planned discussion on NERC activities during the meeting, the participants will review two new NERC Reliability Standard development projects initiated since the subcommittee last met, to identify any potential opportunities for coordination </w:t>
      </w:r>
      <w:r w:rsidR="00833D92">
        <w:t xml:space="preserve">in areas with overlapping commercial and operational considerations for the wholesale electric industry.  The first effort, NERC Project 2025-05 Ride-Through Revisions, addresses directives in FERC Order No. 909 </w:t>
      </w:r>
      <w:r w:rsidR="00833D92" w:rsidRPr="00F04DA0">
        <w:rPr>
          <w:i/>
          <w:iCs/>
        </w:rPr>
        <w:t>Reliability Standards for Frequency and Voltage Protection Settings and Ride-Through for Inverter-Based Resources</w:t>
      </w:r>
      <w:r w:rsidR="00833D92">
        <w:rPr>
          <w:i/>
          <w:iCs/>
        </w:rPr>
        <w:t xml:space="preserve"> </w:t>
      </w:r>
      <w:r w:rsidR="00833D92">
        <w:t xml:space="preserve">to consider additional revisions to reliability standards related to ride-through requirements IBRs.  The WEQ SRS has identified IBRs and DERs as an area </w:t>
      </w:r>
      <w:r w:rsidR="00833D92">
        <w:t>where complementary business practices and reliability requirements may be beneficial for industry integration and use of such resources</w:t>
      </w:r>
      <w:r w:rsidR="00E80948">
        <w:t xml:space="preserve">.  Subcommittee participants are currently monitoring progress on several IBR/DER related NERC development efforts as potential areas of coordination, including those to support FERC Order No. 901 </w:t>
      </w:r>
      <w:r w:rsidR="00E80948" w:rsidRPr="00E80948">
        <w:rPr>
          <w:i/>
          <w:iCs/>
        </w:rPr>
        <w:t>Reliability Standards to Address Inverter-Based Resources</w:t>
      </w:r>
      <w:r w:rsidR="00E80948">
        <w:t xml:space="preserve"> directives.</w:t>
      </w:r>
    </w:p>
    <w:p w14:paraId="5CE44B59" w14:textId="32582523" w:rsidR="00965DC0" w:rsidRDefault="00E80948" w:rsidP="00ED5469">
      <w:pPr>
        <w:spacing w:before="120" w:after="60"/>
        <w:jc w:val="both"/>
      </w:pPr>
      <w:r>
        <w:t>The WEQ SRS also plans to review NERC Project 2025-06 Supply Chain Risk Management</w:t>
      </w:r>
      <w:r w:rsidR="00E27BC4">
        <w:t xml:space="preserve">, which addresses </w:t>
      </w:r>
      <w:r w:rsidR="00E27BC4">
        <w:t xml:space="preserve">FERC Order No. 912 </w:t>
      </w:r>
      <w:r w:rsidR="00E27BC4" w:rsidRPr="00F04DA0">
        <w:rPr>
          <w:i/>
          <w:iCs/>
        </w:rPr>
        <w:t>Supply Chain Risk Management Reliability Standards Revisions</w:t>
      </w:r>
      <w:r w:rsidR="00E27BC4">
        <w:t xml:space="preserve"> directives to develop new or modified reliability requirements </w:t>
      </w:r>
      <w:r w:rsidR="00A963B3">
        <w:t xml:space="preserve">regarding supply chain risk management plans.  </w:t>
      </w:r>
      <w:r w:rsidR="00A963B3">
        <w:t>The proposed 2026 WEQ Annual Plan includes a jointly assigned item to the WEQ Business Practices Subcommittee and WEQ Cybersecurity Subcommittee to consider the development of standards to support industry implementation of FERC Order No. 912 as part of its effort to develop business practices related to cybersecurity vulnerability disclosures.</w:t>
      </w:r>
      <w:r w:rsidR="00B60D24">
        <w:t xml:space="preserve">  Other cybersecurity-related NERC development projects being monitored by the WEQ SRS include NERC Projects 2023-06 CIP-014 Risk Assessment Refinement, 2025-02 Internal Network Security Monitoring, 2021-03 CIP-002 Transmission Owner Control Centers, 2023-09 Risk Management for Third-Party Cloud Services, and 2022-05 Modifications to CIP-008 Reporting Threshold.</w:t>
      </w:r>
    </w:p>
    <w:p w14:paraId="10B72CF4" w14:textId="77777777" w:rsidR="00D70A75" w:rsidRDefault="00D70A75" w:rsidP="00D70A75">
      <w:pPr>
        <w:spacing w:before="120" w:after="60"/>
        <w:jc w:val="both"/>
      </w:pPr>
    </w:p>
    <w:p w14:paraId="7C22E7A5" w14:textId="77777777" w:rsidR="00D70A75" w:rsidRPr="00D70A75" w:rsidRDefault="00D70A75" w:rsidP="00D70A75">
      <w:pPr>
        <w:spacing w:before="120" w:after="60"/>
        <w:jc w:val="both"/>
      </w:pPr>
    </w:p>
    <w:p w14:paraId="322DEEB9" w14:textId="77777777" w:rsidR="00D70A75" w:rsidRPr="00635D85" w:rsidRDefault="00D70A75" w:rsidP="00ED5469">
      <w:pPr>
        <w:spacing w:before="120" w:after="60"/>
        <w:jc w:val="both"/>
      </w:pPr>
    </w:p>
    <w:sectPr w:rsidR="00D70A75" w:rsidRPr="00635D85" w:rsidSect="00EB43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29DE" w14:textId="77777777" w:rsidR="003C092B" w:rsidRDefault="003C092B">
      <w:r>
        <w:separator/>
      </w:r>
    </w:p>
  </w:endnote>
  <w:endnote w:type="continuationSeparator" w:id="0">
    <w:p w14:paraId="10A3088E" w14:textId="77777777" w:rsidR="003C092B" w:rsidRDefault="003C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08BC47A2" w:rsidR="004D4805" w:rsidRPr="00176FB9" w:rsidRDefault="00C778BC" w:rsidP="005E6421">
    <w:pPr>
      <w:pStyle w:val="Footer"/>
      <w:pBdr>
        <w:top w:val="single" w:sz="12" w:space="1" w:color="auto"/>
      </w:pBdr>
      <w:jc w:val="right"/>
      <w:rPr>
        <w:sz w:val="18"/>
        <w:szCs w:val="18"/>
      </w:rPr>
    </w:pPr>
    <w:r>
      <w:rPr>
        <w:sz w:val="18"/>
        <w:szCs w:val="18"/>
      </w:rPr>
      <w:t xml:space="preserve">WEQ </w:t>
    </w:r>
    <w:r w:rsidR="009532F2">
      <w:rPr>
        <w:sz w:val="18"/>
        <w:szCs w:val="18"/>
      </w:rPr>
      <w:t>Standards Review Subcommittee Activities</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DFE2" w14:textId="77777777" w:rsidR="003C092B" w:rsidRDefault="003C092B">
      <w:r>
        <w:separator/>
      </w:r>
    </w:p>
  </w:footnote>
  <w:footnote w:type="continuationSeparator" w:id="0">
    <w:p w14:paraId="60942E65" w14:textId="77777777" w:rsidR="003C092B" w:rsidRDefault="003C0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0BA"/>
    <w:rsid w:val="000037A4"/>
    <w:rsid w:val="00003876"/>
    <w:rsid w:val="000039F4"/>
    <w:rsid w:val="00003C82"/>
    <w:rsid w:val="00004070"/>
    <w:rsid w:val="000040B6"/>
    <w:rsid w:val="00004690"/>
    <w:rsid w:val="0000474B"/>
    <w:rsid w:val="00004C89"/>
    <w:rsid w:val="00004E2D"/>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A67"/>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9DA"/>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5F1"/>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532"/>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06E"/>
    <w:rsid w:val="0008366C"/>
    <w:rsid w:val="00083B43"/>
    <w:rsid w:val="00084207"/>
    <w:rsid w:val="0008455F"/>
    <w:rsid w:val="000845C1"/>
    <w:rsid w:val="00084C51"/>
    <w:rsid w:val="000851AA"/>
    <w:rsid w:val="00085628"/>
    <w:rsid w:val="0008587B"/>
    <w:rsid w:val="0008591E"/>
    <w:rsid w:val="00085C6A"/>
    <w:rsid w:val="00085CDA"/>
    <w:rsid w:val="00085F66"/>
    <w:rsid w:val="000861B7"/>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777"/>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635"/>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5BE"/>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32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162"/>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3ED1"/>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9D4"/>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844"/>
    <w:rsid w:val="001B29BC"/>
    <w:rsid w:val="001B2F75"/>
    <w:rsid w:val="001B301E"/>
    <w:rsid w:val="001B314E"/>
    <w:rsid w:val="001B378E"/>
    <w:rsid w:val="001B382E"/>
    <w:rsid w:val="001B4D30"/>
    <w:rsid w:val="001B5131"/>
    <w:rsid w:val="001B5184"/>
    <w:rsid w:val="001B51B4"/>
    <w:rsid w:val="001B57F0"/>
    <w:rsid w:val="001B5957"/>
    <w:rsid w:val="001B5BCE"/>
    <w:rsid w:val="001B625B"/>
    <w:rsid w:val="001B63CD"/>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5CFD"/>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395"/>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920"/>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61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C68FC"/>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07"/>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EE4"/>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C74"/>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3FC"/>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5D4"/>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61F"/>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1996"/>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2B"/>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09"/>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CAD"/>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0ED9"/>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774F3"/>
    <w:rsid w:val="00480BA8"/>
    <w:rsid w:val="00480ED3"/>
    <w:rsid w:val="0048189E"/>
    <w:rsid w:val="0048198F"/>
    <w:rsid w:val="00481B43"/>
    <w:rsid w:val="00481C99"/>
    <w:rsid w:val="00481DCA"/>
    <w:rsid w:val="00481E3E"/>
    <w:rsid w:val="00482FCF"/>
    <w:rsid w:val="00483230"/>
    <w:rsid w:val="004832C5"/>
    <w:rsid w:val="00483808"/>
    <w:rsid w:val="0048441D"/>
    <w:rsid w:val="004845E4"/>
    <w:rsid w:val="00484C72"/>
    <w:rsid w:val="00484DF9"/>
    <w:rsid w:val="004852E0"/>
    <w:rsid w:val="0048588A"/>
    <w:rsid w:val="00485BA5"/>
    <w:rsid w:val="004863E6"/>
    <w:rsid w:val="004865CC"/>
    <w:rsid w:val="0048668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0854"/>
    <w:rsid w:val="004B1049"/>
    <w:rsid w:val="004B1CFC"/>
    <w:rsid w:val="004B2349"/>
    <w:rsid w:val="004B23B4"/>
    <w:rsid w:val="004B27DF"/>
    <w:rsid w:val="004B3345"/>
    <w:rsid w:val="004B4122"/>
    <w:rsid w:val="004B475A"/>
    <w:rsid w:val="004B48BB"/>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15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6FC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2FC"/>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7B3"/>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076"/>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1A"/>
    <w:rsid w:val="00554B3A"/>
    <w:rsid w:val="00554BC0"/>
    <w:rsid w:val="005550F0"/>
    <w:rsid w:val="005551BA"/>
    <w:rsid w:val="005551D7"/>
    <w:rsid w:val="00555617"/>
    <w:rsid w:val="0055665B"/>
    <w:rsid w:val="00556DBD"/>
    <w:rsid w:val="00556F08"/>
    <w:rsid w:val="0055762F"/>
    <w:rsid w:val="00557CEB"/>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26A"/>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2D"/>
    <w:rsid w:val="005B3B38"/>
    <w:rsid w:val="005B3F8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C18"/>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ADF"/>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18"/>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3F60"/>
    <w:rsid w:val="005F42BC"/>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4DF3"/>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001"/>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BFA"/>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B81"/>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362"/>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6B12"/>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2AB"/>
    <w:rsid w:val="006A77AB"/>
    <w:rsid w:val="006A78CC"/>
    <w:rsid w:val="006B010B"/>
    <w:rsid w:val="006B0989"/>
    <w:rsid w:val="006B147D"/>
    <w:rsid w:val="006B183F"/>
    <w:rsid w:val="006B1FC6"/>
    <w:rsid w:val="006B235E"/>
    <w:rsid w:val="006B285D"/>
    <w:rsid w:val="006B3038"/>
    <w:rsid w:val="006B4522"/>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DCD"/>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1BB"/>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3B5"/>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3DD"/>
    <w:rsid w:val="00712692"/>
    <w:rsid w:val="00712D85"/>
    <w:rsid w:val="00712EA4"/>
    <w:rsid w:val="007130B6"/>
    <w:rsid w:val="0071323D"/>
    <w:rsid w:val="00713645"/>
    <w:rsid w:val="00713D01"/>
    <w:rsid w:val="00713F61"/>
    <w:rsid w:val="007141B7"/>
    <w:rsid w:val="00714757"/>
    <w:rsid w:val="00714C31"/>
    <w:rsid w:val="00714D7C"/>
    <w:rsid w:val="0071519A"/>
    <w:rsid w:val="007151CE"/>
    <w:rsid w:val="00715495"/>
    <w:rsid w:val="007157DF"/>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6EB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6E1"/>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15"/>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13D"/>
    <w:rsid w:val="00786419"/>
    <w:rsid w:val="00786C60"/>
    <w:rsid w:val="00786FB2"/>
    <w:rsid w:val="00787162"/>
    <w:rsid w:val="00790190"/>
    <w:rsid w:val="00790645"/>
    <w:rsid w:val="00790E8B"/>
    <w:rsid w:val="007917DB"/>
    <w:rsid w:val="00791D2E"/>
    <w:rsid w:val="007922D3"/>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BBA"/>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605"/>
    <w:rsid w:val="007B4BE5"/>
    <w:rsid w:val="007B4EBC"/>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09F"/>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6CF"/>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D17"/>
    <w:rsid w:val="00827F85"/>
    <w:rsid w:val="008309DC"/>
    <w:rsid w:val="00831801"/>
    <w:rsid w:val="00832043"/>
    <w:rsid w:val="00832988"/>
    <w:rsid w:val="00833367"/>
    <w:rsid w:val="008333B6"/>
    <w:rsid w:val="00833D92"/>
    <w:rsid w:val="00835313"/>
    <w:rsid w:val="00835454"/>
    <w:rsid w:val="008359EC"/>
    <w:rsid w:val="00836BC5"/>
    <w:rsid w:val="00836D54"/>
    <w:rsid w:val="00840108"/>
    <w:rsid w:val="008408BC"/>
    <w:rsid w:val="00840B0D"/>
    <w:rsid w:val="00841035"/>
    <w:rsid w:val="00841627"/>
    <w:rsid w:val="008416E7"/>
    <w:rsid w:val="00841AD0"/>
    <w:rsid w:val="00841B52"/>
    <w:rsid w:val="00841D35"/>
    <w:rsid w:val="0084218C"/>
    <w:rsid w:val="008423C6"/>
    <w:rsid w:val="00842526"/>
    <w:rsid w:val="00842761"/>
    <w:rsid w:val="00842AFA"/>
    <w:rsid w:val="00843964"/>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4C0"/>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65"/>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4E"/>
    <w:rsid w:val="00896975"/>
    <w:rsid w:val="00896CAE"/>
    <w:rsid w:val="00896FB7"/>
    <w:rsid w:val="008977AF"/>
    <w:rsid w:val="0089785A"/>
    <w:rsid w:val="00897A81"/>
    <w:rsid w:val="00897BAD"/>
    <w:rsid w:val="008A0B7D"/>
    <w:rsid w:val="008A14E4"/>
    <w:rsid w:val="008A1D0D"/>
    <w:rsid w:val="008A1F8C"/>
    <w:rsid w:val="008A23EA"/>
    <w:rsid w:val="008A2C10"/>
    <w:rsid w:val="008A33CF"/>
    <w:rsid w:val="008A3C60"/>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384"/>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BC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ED"/>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F2"/>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DC0"/>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B11"/>
    <w:rsid w:val="00976D3D"/>
    <w:rsid w:val="00976E03"/>
    <w:rsid w:val="009773F5"/>
    <w:rsid w:val="00980E73"/>
    <w:rsid w:val="00981941"/>
    <w:rsid w:val="00981DF7"/>
    <w:rsid w:val="00982358"/>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155F"/>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1AB8"/>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9E"/>
    <w:rsid w:val="00A011FE"/>
    <w:rsid w:val="00A01203"/>
    <w:rsid w:val="00A01597"/>
    <w:rsid w:val="00A017DA"/>
    <w:rsid w:val="00A025D2"/>
    <w:rsid w:val="00A02E08"/>
    <w:rsid w:val="00A02E14"/>
    <w:rsid w:val="00A04223"/>
    <w:rsid w:val="00A04225"/>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5F"/>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353"/>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0B9"/>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3B3"/>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E85"/>
    <w:rsid w:val="00AB3FA2"/>
    <w:rsid w:val="00AB428A"/>
    <w:rsid w:val="00AB42FF"/>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6FD4"/>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39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8F1"/>
    <w:rsid w:val="00B039AC"/>
    <w:rsid w:val="00B03C21"/>
    <w:rsid w:val="00B03FA3"/>
    <w:rsid w:val="00B042C2"/>
    <w:rsid w:val="00B043E4"/>
    <w:rsid w:val="00B04951"/>
    <w:rsid w:val="00B04C89"/>
    <w:rsid w:val="00B066E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0D24"/>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43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69A"/>
    <w:rsid w:val="00B92743"/>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1B4"/>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99F"/>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02E"/>
    <w:rsid w:val="00BE6230"/>
    <w:rsid w:val="00BE69D3"/>
    <w:rsid w:val="00BE6E44"/>
    <w:rsid w:val="00BE6FB9"/>
    <w:rsid w:val="00BE74C1"/>
    <w:rsid w:val="00BE7580"/>
    <w:rsid w:val="00BE7BB7"/>
    <w:rsid w:val="00BF0287"/>
    <w:rsid w:val="00BF0D34"/>
    <w:rsid w:val="00BF0E12"/>
    <w:rsid w:val="00BF0F55"/>
    <w:rsid w:val="00BF132D"/>
    <w:rsid w:val="00BF1B46"/>
    <w:rsid w:val="00BF1CF1"/>
    <w:rsid w:val="00BF1D6A"/>
    <w:rsid w:val="00BF1FB9"/>
    <w:rsid w:val="00BF223E"/>
    <w:rsid w:val="00BF2260"/>
    <w:rsid w:val="00BF294E"/>
    <w:rsid w:val="00BF2E9C"/>
    <w:rsid w:val="00BF35F6"/>
    <w:rsid w:val="00BF384B"/>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0E0D"/>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EA"/>
    <w:rsid w:val="00C51D73"/>
    <w:rsid w:val="00C52361"/>
    <w:rsid w:val="00C529EE"/>
    <w:rsid w:val="00C53155"/>
    <w:rsid w:val="00C532B9"/>
    <w:rsid w:val="00C5353F"/>
    <w:rsid w:val="00C53C0D"/>
    <w:rsid w:val="00C53D20"/>
    <w:rsid w:val="00C53D8D"/>
    <w:rsid w:val="00C53FD1"/>
    <w:rsid w:val="00C54957"/>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67FCD"/>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8BC"/>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97EB8"/>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BBF"/>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BF1"/>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3B1"/>
    <w:rsid w:val="00D0359B"/>
    <w:rsid w:val="00D04669"/>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251"/>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859"/>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16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881"/>
    <w:rsid w:val="00D66990"/>
    <w:rsid w:val="00D66C05"/>
    <w:rsid w:val="00D66D35"/>
    <w:rsid w:val="00D66D69"/>
    <w:rsid w:val="00D66E97"/>
    <w:rsid w:val="00D66EAB"/>
    <w:rsid w:val="00D70A75"/>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69E"/>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963"/>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3FC3"/>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A3B"/>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89"/>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470"/>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0EAD"/>
    <w:rsid w:val="00E01463"/>
    <w:rsid w:val="00E01559"/>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5E0"/>
    <w:rsid w:val="00E25827"/>
    <w:rsid w:val="00E26D00"/>
    <w:rsid w:val="00E27626"/>
    <w:rsid w:val="00E27BC4"/>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50B"/>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1D9"/>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48"/>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51"/>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4A3"/>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400"/>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EA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69"/>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5C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4F7"/>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3FA"/>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3C0F"/>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008"/>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0A8"/>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289"/>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75"/>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58326A"/>
    <w:rPr>
      <w:sz w:val="16"/>
      <w:szCs w:val="16"/>
    </w:rPr>
  </w:style>
  <w:style w:type="paragraph" w:styleId="CommentText">
    <w:name w:val="annotation text"/>
    <w:basedOn w:val="Normal"/>
    <w:link w:val="CommentTextChar"/>
    <w:uiPriority w:val="99"/>
    <w:semiHidden/>
    <w:unhideWhenUsed/>
    <w:rsid w:val="0058326A"/>
  </w:style>
  <w:style w:type="character" w:customStyle="1" w:styleId="CommentTextChar">
    <w:name w:val="Comment Text Char"/>
    <w:basedOn w:val="DefaultParagraphFont"/>
    <w:link w:val="CommentText"/>
    <w:uiPriority w:val="99"/>
    <w:semiHidden/>
    <w:rsid w:val="0058326A"/>
  </w:style>
  <w:style w:type="paragraph" w:styleId="CommentSubject">
    <w:name w:val="annotation subject"/>
    <w:basedOn w:val="CommentText"/>
    <w:next w:val="CommentText"/>
    <w:link w:val="CommentSubjectChar"/>
    <w:uiPriority w:val="99"/>
    <w:semiHidden/>
    <w:unhideWhenUsed/>
    <w:rsid w:val="0058326A"/>
    <w:rPr>
      <w:b/>
      <w:bCs/>
    </w:rPr>
  </w:style>
  <w:style w:type="character" w:customStyle="1" w:styleId="CommentSubjectChar">
    <w:name w:val="Comment Subject Char"/>
    <w:basedOn w:val="CommentTextChar"/>
    <w:link w:val="CommentSubject"/>
    <w:uiPriority w:val="99"/>
    <w:semiHidden/>
    <w:rsid w:val="0058326A"/>
    <w:rPr>
      <w:b/>
      <w:bCs/>
    </w:rPr>
  </w:style>
  <w:style w:type="paragraph" w:styleId="Revision">
    <w:name w:val="Revision"/>
    <w:hidden/>
    <w:uiPriority w:val="99"/>
    <w:semiHidden/>
    <w:rsid w:val="002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388">
      <w:bodyDiv w:val="1"/>
      <w:marLeft w:val="0"/>
      <w:marRight w:val="0"/>
      <w:marTop w:val="0"/>
      <w:marBottom w:val="0"/>
      <w:divBdr>
        <w:top w:val="none" w:sz="0" w:space="0" w:color="auto"/>
        <w:left w:val="none" w:sz="0" w:space="0" w:color="auto"/>
        <w:bottom w:val="none" w:sz="0" w:space="0" w:color="auto"/>
        <w:right w:val="none" w:sz="0" w:space="0" w:color="auto"/>
      </w:divBdr>
    </w:div>
    <w:div w:id="62335431">
      <w:bodyDiv w:val="1"/>
      <w:marLeft w:val="0"/>
      <w:marRight w:val="0"/>
      <w:marTop w:val="0"/>
      <w:marBottom w:val="0"/>
      <w:divBdr>
        <w:top w:val="none" w:sz="0" w:space="0" w:color="auto"/>
        <w:left w:val="none" w:sz="0" w:space="0" w:color="auto"/>
        <w:bottom w:val="none" w:sz="0" w:space="0" w:color="auto"/>
        <w:right w:val="none" w:sz="0" w:space="0" w:color="auto"/>
      </w:divBdr>
    </w:div>
    <w:div w:id="126748461">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706442661">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43352001">
      <w:bodyDiv w:val="1"/>
      <w:marLeft w:val="0"/>
      <w:marRight w:val="0"/>
      <w:marTop w:val="0"/>
      <w:marBottom w:val="0"/>
      <w:divBdr>
        <w:top w:val="none" w:sz="0" w:space="0" w:color="auto"/>
        <w:left w:val="none" w:sz="0" w:space="0" w:color="auto"/>
        <w:bottom w:val="none" w:sz="0" w:space="0" w:color="auto"/>
        <w:right w:val="none" w:sz="0" w:space="0" w:color="auto"/>
      </w:divBdr>
    </w:div>
    <w:div w:id="1393038242">
      <w:bodyDiv w:val="1"/>
      <w:marLeft w:val="0"/>
      <w:marRight w:val="0"/>
      <w:marTop w:val="0"/>
      <w:marBottom w:val="0"/>
      <w:divBdr>
        <w:top w:val="none" w:sz="0" w:space="0" w:color="auto"/>
        <w:left w:val="none" w:sz="0" w:space="0" w:color="auto"/>
        <w:bottom w:val="none" w:sz="0" w:space="0" w:color="auto"/>
        <w:right w:val="none" w:sz="0" w:space="0" w:color="auto"/>
      </w:divBdr>
    </w:div>
    <w:div w:id="16214953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20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cp:lastModifiedBy>
  <cp:revision>2</cp:revision>
  <cp:lastPrinted>2015-09-24T15:30:00Z</cp:lastPrinted>
  <dcterms:created xsi:type="dcterms:W3CDTF">2025-12-02T18:03:00Z</dcterms:created>
  <dcterms:modified xsi:type="dcterms:W3CDTF">2025-12-02T18:03:00Z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