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0431" w14:textId="3ECACF93" w:rsidR="00AD2480" w:rsidRPr="005D1B94" w:rsidRDefault="00696470" w:rsidP="00ED5AB7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October 13</w:t>
      </w:r>
      <w:r w:rsidR="00762ACE">
        <w:rPr>
          <w:rFonts w:ascii="Times New Roman" w:hAnsi="Times New Roman" w:cs="Times New Roman"/>
          <w:b w:val="0"/>
        </w:rPr>
        <w:t>, 2022</w:t>
      </w:r>
    </w:p>
    <w:p w14:paraId="5D629A66" w14:textId="77777777" w:rsidR="00AD2480" w:rsidRPr="005D1B94" w:rsidRDefault="00AD2480" w:rsidP="00ED5AB7">
      <w:pPr>
        <w:tabs>
          <w:tab w:val="left" w:pos="900"/>
        </w:tabs>
        <w:spacing w:before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14:paraId="2ACA29A7" w14:textId="09AA3BB5" w:rsidR="00AD2480" w:rsidRPr="005D1B94" w:rsidRDefault="00AD2480" w:rsidP="00ED5AB7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A35FC2">
        <w:rPr>
          <w:bCs/>
        </w:rPr>
        <w:t>Caroline Trum</w:t>
      </w:r>
      <w:r w:rsidR="00AB0485">
        <w:rPr>
          <w:bCs/>
        </w:rPr>
        <w:t xml:space="preserve">, </w:t>
      </w:r>
      <w:r w:rsidR="00762ACE">
        <w:rPr>
          <w:bCs/>
        </w:rPr>
        <w:t>Director, Wholesale Electric Quadrant</w:t>
      </w:r>
    </w:p>
    <w:p w14:paraId="01F79964" w14:textId="76169BF3" w:rsidR="00D33D41" w:rsidRPr="00E52B58" w:rsidRDefault="00AD2480" w:rsidP="00ED5AB7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B63E77">
        <w:rPr>
          <w:b/>
          <w:bCs/>
        </w:rPr>
        <w:t>NERC</w:t>
      </w:r>
      <w:r w:rsidR="0051540E">
        <w:rPr>
          <w:b/>
          <w:bCs/>
        </w:rPr>
        <w:t xml:space="preserve"> </w:t>
      </w:r>
      <w:r w:rsidR="007202B5">
        <w:rPr>
          <w:b/>
          <w:bCs/>
        </w:rPr>
        <w:t xml:space="preserve">Coordination </w:t>
      </w:r>
      <w:r w:rsidR="0051540E">
        <w:rPr>
          <w:b/>
          <w:bCs/>
        </w:rPr>
        <w:t>Activities</w:t>
      </w:r>
      <w:r w:rsidR="00ED5AB7">
        <w:rPr>
          <w:b/>
          <w:bCs/>
        </w:rPr>
        <w:t xml:space="preserve"> Update</w:t>
      </w:r>
    </w:p>
    <w:p w14:paraId="7DA3FA92" w14:textId="079672A3" w:rsidR="001D1EE8" w:rsidRDefault="00696470" w:rsidP="0074090C">
      <w:pPr>
        <w:spacing w:before="120" w:after="120"/>
        <w:jc w:val="both"/>
      </w:pPr>
      <w:r>
        <w:t xml:space="preserve">NAESB and NERC staffs are continually coordinating on a number of topics related to standards development intended to support commercial and reliability aspects of the wholesale electric market.  Most recently, the organizations have engaged in discussions regarding </w:t>
      </w:r>
      <w:r w:rsidR="00A45C3A">
        <w:t>the 20</w:t>
      </w:r>
      <w:r w:rsidR="00A51369">
        <w:t xml:space="preserve">23 – 2025 NERC Reliability Standards Development Plan (RSDP), the 2023 NAESB annual planning process, the WEQ-023 Modeling Business Practice Standards, cybersecurity, </w:t>
      </w:r>
      <w:r w:rsidR="001D1EE8">
        <w:t xml:space="preserve">energy storage/batteries and distributed energy resources, and natural gas-electric market coordination activities. </w:t>
      </w:r>
    </w:p>
    <w:p w14:paraId="7538FF56" w14:textId="144C6EAC" w:rsidR="00A51369" w:rsidRDefault="00696470" w:rsidP="0074090C">
      <w:pPr>
        <w:spacing w:before="120" w:after="120"/>
        <w:jc w:val="both"/>
      </w:pPr>
      <w:r>
        <w:t>To assist in coordination between the organizations, NAE</w:t>
      </w:r>
      <w:r w:rsidR="00DC44BF">
        <w:t xml:space="preserve">SB and NERC staffs engage in discussions </w:t>
      </w:r>
      <w:r w:rsidR="009178A7">
        <w:t xml:space="preserve">the NAESB annual planning process as well as the development of the NERC </w:t>
      </w:r>
      <w:r>
        <w:t>RSDP</w:t>
      </w:r>
      <w:r w:rsidR="009178A7">
        <w:t xml:space="preserve">.  </w:t>
      </w:r>
      <w:r>
        <w:t xml:space="preserve">As the WEQ SRS does every year, in August, the subcommittee </w:t>
      </w:r>
      <w:r w:rsidR="00A51369">
        <w:t>met to review the draft 2023 – 2025 NERC RSDP</w:t>
      </w:r>
      <w:r>
        <w:t xml:space="preserve">, identifying eight areas of potential coordination </w:t>
      </w:r>
      <w:r w:rsidR="00A51369">
        <w:t>between the business practices and reliability standard</w:t>
      </w:r>
      <w:r>
        <w:t>:</w:t>
      </w:r>
      <w:r w:rsidR="00A51369">
        <w:t xml:space="preserve">  NERC Project 2020-04 Modifications to CIP-012, NERC Project 2020-06 Verification of Models and Data for Generators, NERC Project 2021-03 CIP-002 Transmission Owner Control Centers, NERC Project 2021-07 Extreme cold Weather Grid Operations, Preparedness, and Coordination, NERC Project 2021-08 Modifications to FAC-008, NERC Project 2022-01 Reporting ACE Definition and Associated Terms, NERC Project 2022-02 Modifications to TPL-001-5.1 and MOD-032-1, and NERC Project 2022-03 Energy Assurance.</w:t>
      </w:r>
      <w:r w:rsidR="00DC44BF">
        <w:t xml:space="preserve">  The WEQ SRS feedback was forwarded to the NAESB Managing Committee and subsequently submitted to NERC.</w:t>
      </w:r>
    </w:p>
    <w:p w14:paraId="0B7D6B31" w14:textId="2865AF73" w:rsidR="00696470" w:rsidRDefault="009F1EB5" w:rsidP="0074090C">
      <w:pPr>
        <w:spacing w:before="120" w:after="120"/>
        <w:jc w:val="both"/>
      </w:pPr>
      <w:r>
        <w:t xml:space="preserve">As you may recall, NAESB developed the WEQ-023 Modeling Business Practice Standards in response to a request submitted by NERC to support the retirement of the NERC MOD A Reliability Standards.  The Commission, as part of FERC Order No. 676-J, took action for the first time to incorporate these standards by reference.  While </w:t>
      </w:r>
      <w:r w:rsidR="008476A4">
        <w:t>the retirement of the NERC MOD A Reliability Standards is still pending, a</w:t>
      </w:r>
      <w:r w:rsidR="005B1C4B">
        <w:t xml:space="preserve">s part of FERC Order No. 873, the Commission reiterated its intention “to coordinate </w:t>
      </w:r>
      <w:r w:rsidR="008476A4">
        <w:t xml:space="preserve">the effective dates for the retirement of the MOD A Reliability Standards with the successor North American Energy Standards Board (NAESB) business practice standards.”  NAESB has been in recent communications with both </w:t>
      </w:r>
      <w:r>
        <w:t>NERC</w:t>
      </w:r>
      <w:r w:rsidR="008476A4">
        <w:t xml:space="preserve"> staff regarding this topic</w:t>
      </w:r>
      <w:r w:rsidR="00696470">
        <w:t xml:space="preserve"> and has made FERC staff aware as well.</w:t>
      </w:r>
    </w:p>
    <w:p w14:paraId="664C0634" w14:textId="4A35C2C2" w:rsidR="005B1C4B" w:rsidRDefault="00F37AA4" w:rsidP="0074090C">
      <w:pPr>
        <w:spacing w:before="120" w:after="120"/>
        <w:jc w:val="both"/>
      </w:pPr>
      <w:r>
        <w:t xml:space="preserve">This year, as part of 2022 WEQ Annual Plan Item 4.b, the WEQ Cybersecurity Subcommittee reviewed the NERC CIP Reliability Standards and the existing NERC CIP-related standards development efforts to evaluate if complementary or corresponding modifications were needed to the WEQ Business Practice Standards.  Although the </w:t>
      </w:r>
      <w:r w:rsidR="002769B2">
        <w:t>participants will continue to monitor several NERC efforts that may result in modifications to the NERC CIP Reliability Standards, including NERC Project 2016-02 Modifications to CIP Standards, NERC Project 2020-03 Supply Chain Low Impact Revisions, NERC Project 2020-04 Modifications to CIP-012, and NERC Project 2021-03 CIP-002 Transmission Owner Control Centers.</w:t>
      </w:r>
    </w:p>
    <w:p w14:paraId="7AA016AF" w14:textId="41468A55" w:rsidR="00973843" w:rsidRPr="00635D85" w:rsidRDefault="00195F62" w:rsidP="00B30FBD">
      <w:pPr>
        <w:spacing w:before="120" w:after="120"/>
        <w:jc w:val="both"/>
      </w:pPr>
      <w:r>
        <w:t xml:space="preserve">NAESB and NERC staffs are in regular communication regarding activities related to energy storage/batteries and distributed energy resources.  These discussions include the efforts of the WEQ BPS to address </w:t>
      </w:r>
      <w:r w:rsidR="00973843">
        <w:t xml:space="preserve">Standards Request R22001, submitted jointly by the Department of Energy, Lawrence Berkeley National Laboratory, and Pacific Northwest National Laboratory to support the implementation and integration of flexible, grid-edge resources such as batteries and distributed energy resources.  </w:t>
      </w:r>
      <w:r>
        <w:t>As part of subcommittee discussions, it has been noted that any defined terms and definitions should coordinate with corresponding terms that are included as part of the NERC Glossary.</w:t>
      </w:r>
      <w:r w:rsidR="00696470">
        <w:t xml:space="preserve">  Staff are also engaging regarding gas-electric coordination activities, including the NAESB GEH Forum.</w:t>
      </w:r>
    </w:p>
    <w:sectPr w:rsidR="00973843" w:rsidRPr="00635D85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6F03" w14:textId="77777777" w:rsidR="003E2754" w:rsidRDefault="003E2754">
      <w:r>
        <w:separator/>
      </w:r>
    </w:p>
  </w:endnote>
  <w:endnote w:type="continuationSeparator" w:id="0">
    <w:p w14:paraId="33416579" w14:textId="77777777" w:rsidR="003E2754" w:rsidRDefault="003E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DC9B" w14:textId="329717F4" w:rsidR="004D4805" w:rsidRPr="00176FB9" w:rsidRDefault="004D480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 </w:t>
    </w:r>
    <w:r w:rsidR="0051540E">
      <w:rPr>
        <w:sz w:val="18"/>
        <w:szCs w:val="18"/>
      </w:rPr>
      <w:t>NERC Coordination Activities</w:t>
    </w:r>
    <w:r>
      <w:rPr>
        <w:sz w:val="18"/>
        <w:szCs w:val="18"/>
      </w:rPr>
      <w:t xml:space="preserve"> </w:t>
    </w:r>
    <w:r w:rsidR="00ED5AB7">
      <w:rPr>
        <w:sz w:val="18"/>
        <w:szCs w:val="18"/>
      </w:rPr>
      <w:t>Update</w:t>
    </w:r>
  </w:p>
  <w:p w14:paraId="0D2AD990" w14:textId="77777777" w:rsidR="004D4805" w:rsidRPr="00176FB9" w:rsidRDefault="004D480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6FF1" w14:textId="77777777" w:rsidR="003E2754" w:rsidRDefault="003E2754">
      <w:r>
        <w:separator/>
      </w:r>
    </w:p>
  </w:footnote>
  <w:footnote w:type="continuationSeparator" w:id="0">
    <w:p w14:paraId="4283B980" w14:textId="77777777" w:rsidR="003E2754" w:rsidRDefault="003E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332A7A3F" w:rsidR="004D4805" w:rsidRPr="00D65256" w:rsidRDefault="00FB27EE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4D4805" w:rsidRPr="00D65256">
      <w:t xml:space="preserve">, Suite </w:t>
    </w:r>
    <w:r>
      <w:t>3460</w:t>
    </w:r>
    <w:r w:rsidR="004D4805"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4224458">
    <w:abstractNumId w:val="13"/>
  </w:num>
  <w:num w:numId="2" w16cid:durableId="1382748137">
    <w:abstractNumId w:val="5"/>
  </w:num>
  <w:num w:numId="3" w16cid:durableId="392630661">
    <w:abstractNumId w:val="8"/>
  </w:num>
  <w:num w:numId="4" w16cid:durableId="1026372022">
    <w:abstractNumId w:val="12"/>
  </w:num>
  <w:num w:numId="5" w16cid:durableId="2127039050">
    <w:abstractNumId w:val="1"/>
  </w:num>
  <w:num w:numId="6" w16cid:durableId="175659979">
    <w:abstractNumId w:val="10"/>
  </w:num>
  <w:num w:numId="7" w16cid:durableId="878400600">
    <w:abstractNumId w:val="0"/>
  </w:num>
  <w:num w:numId="8" w16cid:durableId="1478494128">
    <w:abstractNumId w:val="2"/>
  </w:num>
  <w:num w:numId="9" w16cid:durableId="1173304727">
    <w:abstractNumId w:val="3"/>
  </w:num>
  <w:num w:numId="10" w16cid:durableId="1542740035">
    <w:abstractNumId w:val="9"/>
  </w:num>
  <w:num w:numId="11" w16cid:durableId="1022391063">
    <w:abstractNumId w:val="4"/>
  </w:num>
  <w:num w:numId="12" w16cid:durableId="226838767">
    <w:abstractNumId w:val="7"/>
  </w:num>
  <w:num w:numId="13" w16cid:durableId="1393428084">
    <w:abstractNumId w:val="6"/>
  </w:num>
  <w:num w:numId="14" w16cid:durableId="2009285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9A"/>
    <w:rsid w:val="000072ED"/>
    <w:rsid w:val="00007D51"/>
    <w:rsid w:val="00011E4D"/>
    <w:rsid w:val="000121E2"/>
    <w:rsid w:val="00012783"/>
    <w:rsid w:val="00012A3B"/>
    <w:rsid w:val="00013118"/>
    <w:rsid w:val="000133E0"/>
    <w:rsid w:val="0001360C"/>
    <w:rsid w:val="00013CA2"/>
    <w:rsid w:val="000144D9"/>
    <w:rsid w:val="000145BD"/>
    <w:rsid w:val="00014D02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9FC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CA6"/>
    <w:rsid w:val="00044D66"/>
    <w:rsid w:val="00045004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3F5F"/>
    <w:rsid w:val="000543AE"/>
    <w:rsid w:val="000552BB"/>
    <w:rsid w:val="00055812"/>
    <w:rsid w:val="000558E0"/>
    <w:rsid w:val="0005594E"/>
    <w:rsid w:val="000569A0"/>
    <w:rsid w:val="00056DEA"/>
    <w:rsid w:val="00057441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6A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0D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161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0898"/>
    <w:rsid w:val="000C0C5C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2A0"/>
    <w:rsid w:val="000E6E3F"/>
    <w:rsid w:val="000E72EB"/>
    <w:rsid w:val="000E77F7"/>
    <w:rsid w:val="000F0071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3E62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4BC1"/>
    <w:rsid w:val="00115161"/>
    <w:rsid w:val="00115328"/>
    <w:rsid w:val="00115BE5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1E9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BF9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805EC"/>
    <w:rsid w:val="001806BA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621"/>
    <w:rsid w:val="00185CA6"/>
    <w:rsid w:val="0018643B"/>
    <w:rsid w:val="0018654B"/>
    <w:rsid w:val="00186BBF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1BCD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5F62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84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15C3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2F"/>
    <w:rsid w:val="001C6E91"/>
    <w:rsid w:val="001C7069"/>
    <w:rsid w:val="001C742B"/>
    <w:rsid w:val="001C762F"/>
    <w:rsid w:val="001C783E"/>
    <w:rsid w:val="001D0110"/>
    <w:rsid w:val="001D1207"/>
    <w:rsid w:val="001D18CA"/>
    <w:rsid w:val="001D1E3D"/>
    <w:rsid w:val="001D1EE8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6350"/>
    <w:rsid w:val="001D72BE"/>
    <w:rsid w:val="001D74A6"/>
    <w:rsid w:val="001D79FA"/>
    <w:rsid w:val="001E03D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6B0F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24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1D89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6D6C"/>
    <w:rsid w:val="00227FCB"/>
    <w:rsid w:val="00230154"/>
    <w:rsid w:val="00230384"/>
    <w:rsid w:val="00230E93"/>
    <w:rsid w:val="00231171"/>
    <w:rsid w:val="00231490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3AF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008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6D2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8AD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182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CC5"/>
    <w:rsid w:val="00273EC6"/>
    <w:rsid w:val="00274529"/>
    <w:rsid w:val="00274747"/>
    <w:rsid w:val="002747AA"/>
    <w:rsid w:val="00275EFA"/>
    <w:rsid w:val="002768FF"/>
    <w:rsid w:val="002769B2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83C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5B4"/>
    <w:rsid w:val="002D38A4"/>
    <w:rsid w:val="002D38AF"/>
    <w:rsid w:val="002D3A56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08D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16596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473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2EF9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3C40"/>
    <w:rsid w:val="003842DC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1B1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E59"/>
    <w:rsid w:val="00395F80"/>
    <w:rsid w:val="00396358"/>
    <w:rsid w:val="00396730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32"/>
    <w:rsid w:val="003A6C58"/>
    <w:rsid w:val="003A6DD9"/>
    <w:rsid w:val="003A77E4"/>
    <w:rsid w:val="003A7C7F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994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C7D30"/>
    <w:rsid w:val="003D016F"/>
    <w:rsid w:val="003D017D"/>
    <w:rsid w:val="003D06C0"/>
    <w:rsid w:val="003D0C52"/>
    <w:rsid w:val="003D11A6"/>
    <w:rsid w:val="003D2052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C53"/>
    <w:rsid w:val="003E12E6"/>
    <w:rsid w:val="003E18C5"/>
    <w:rsid w:val="003E1903"/>
    <w:rsid w:val="003E2754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5078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4FCB"/>
    <w:rsid w:val="00415673"/>
    <w:rsid w:val="0041578D"/>
    <w:rsid w:val="00415A32"/>
    <w:rsid w:val="00415CD9"/>
    <w:rsid w:val="00416529"/>
    <w:rsid w:val="00416963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A14"/>
    <w:rsid w:val="0042414F"/>
    <w:rsid w:val="00424BA1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708"/>
    <w:rsid w:val="00443834"/>
    <w:rsid w:val="004445D7"/>
    <w:rsid w:val="0044591D"/>
    <w:rsid w:val="00445987"/>
    <w:rsid w:val="0044599E"/>
    <w:rsid w:val="00445E6F"/>
    <w:rsid w:val="00446123"/>
    <w:rsid w:val="00446D44"/>
    <w:rsid w:val="00446EB2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5EB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57790"/>
    <w:rsid w:val="00460369"/>
    <w:rsid w:val="00460F9D"/>
    <w:rsid w:val="004616C7"/>
    <w:rsid w:val="00461BFB"/>
    <w:rsid w:val="0046205C"/>
    <w:rsid w:val="00462391"/>
    <w:rsid w:val="004624BE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6443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89C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156"/>
    <w:rsid w:val="004D6681"/>
    <w:rsid w:val="004D6C38"/>
    <w:rsid w:val="004D7D63"/>
    <w:rsid w:val="004E01AE"/>
    <w:rsid w:val="004E11F7"/>
    <w:rsid w:val="004E120E"/>
    <w:rsid w:val="004E234B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AEA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0C3B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40E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77F89"/>
    <w:rsid w:val="00580A6C"/>
    <w:rsid w:val="00580A71"/>
    <w:rsid w:val="00580DC8"/>
    <w:rsid w:val="00580FE7"/>
    <w:rsid w:val="00581172"/>
    <w:rsid w:val="005824F2"/>
    <w:rsid w:val="00582F3C"/>
    <w:rsid w:val="005836ED"/>
    <w:rsid w:val="00583969"/>
    <w:rsid w:val="00583A2C"/>
    <w:rsid w:val="00583BBC"/>
    <w:rsid w:val="00584046"/>
    <w:rsid w:val="0058534A"/>
    <w:rsid w:val="00585829"/>
    <w:rsid w:val="00585CCE"/>
    <w:rsid w:val="00591A70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6B2F"/>
    <w:rsid w:val="005970CB"/>
    <w:rsid w:val="005970D0"/>
    <w:rsid w:val="0059727A"/>
    <w:rsid w:val="00597C0B"/>
    <w:rsid w:val="00597E25"/>
    <w:rsid w:val="005A03D6"/>
    <w:rsid w:val="005A04A7"/>
    <w:rsid w:val="005A0F70"/>
    <w:rsid w:val="005A1161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3BF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04A"/>
    <w:rsid w:val="005B12CD"/>
    <w:rsid w:val="005B1444"/>
    <w:rsid w:val="005B1C13"/>
    <w:rsid w:val="005B1C4B"/>
    <w:rsid w:val="005B1EF0"/>
    <w:rsid w:val="005B24E1"/>
    <w:rsid w:val="005B2957"/>
    <w:rsid w:val="005B31AF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05D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99F"/>
    <w:rsid w:val="005E2A1C"/>
    <w:rsid w:val="005E2ABC"/>
    <w:rsid w:val="005E3720"/>
    <w:rsid w:val="005E41BD"/>
    <w:rsid w:val="005E4C65"/>
    <w:rsid w:val="005E4D8A"/>
    <w:rsid w:val="005E4F9C"/>
    <w:rsid w:val="005E5650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68B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3B3F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3E3E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C3F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96C"/>
    <w:rsid w:val="00677B6E"/>
    <w:rsid w:val="006803CB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7D11"/>
    <w:rsid w:val="00690412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470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6BD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A5"/>
    <w:rsid w:val="007056F1"/>
    <w:rsid w:val="007059B8"/>
    <w:rsid w:val="00705A0B"/>
    <w:rsid w:val="00705C8D"/>
    <w:rsid w:val="00706E32"/>
    <w:rsid w:val="007075F9"/>
    <w:rsid w:val="00707651"/>
    <w:rsid w:val="007077CC"/>
    <w:rsid w:val="00707D69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2B5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6C8C"/>
    <w:rsid w:val="00737620"/>
    <w:rsid w:val="00737E27"/>
    <w:rsid w:val="00737F7D"/>
    <w:rsid w:val="007405EE"/>
    <w:rsid w:val="0074090C"/>
    <w:rsid w:val="00740CD0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6138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ACE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3F95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7ED"/>
    <w:rsid w:val="007939BD"/>
    <w:rsid w:val="00793BE8"/>
    <w:rsid w:val="00793BFB"/>
    <w:rsid w:val="00793D9F"/>
    <w:rsid w:val="00794675"/>
    <w:rsid w:val="007947C4"/>
    <w:rsid w:val="007949C1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062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CBE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AF9"/>
    <w:rsid w:val="007D3D60"/>
    <w:rsid w:val="007D51F1"/>
    <w:rsid w:val="007D5748"/>
    <w:rsid w:val="007D5805"/>
    <w:rsid w:val="007D5855"/>
    <w:rsid w:val="007D6EB9"/>
    <w:rsid w:val="007D70DE"/>
    <w:rsid w:val="007D7A78"/>
    <w:rsid w:val="007D7E72"/>
    <w:rsid w:val="007E01DE"/>
    <w:rsid w:val="007E1029"/>
    <w:rsid w:val="007E1514"/>
    <w:rsid w:val="007E1BA8"/>
    <w:rsid w:val="007E24A7"/>
    <w:rsid w:val="007E26C2"/>
    <w:rsid w:val="007E2840"/>
    <w:rsid w:val="007E40A8"/>
    <w:rsid w:val="007E5891"/>
    <w:rsid w:val="007E6493"/>
    <w:rsid w:val="007E6790"/>
    <w:rsid w:val="007E6A3D"/>
    <w:rsid w:val="007E6AA5"/>
    <w:rsid w:val="007E6C60"/>
    <w:rsid w:val="007E7767"/>
    <w:rsid w:val="007E7B05"/>
    <w:rsid w:val="007E7E1E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09DC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814"/>
    <w:rsid w:val="00845AE4"/>
    <w:rsid w:val="00846FC7"/>
    <w:rsid w:val="00847155"/>
    <w:rsid w:val="008471A3"/>
    <w:rsid w:val="008476A4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280B"/>
    <w:rsid w:val="00863226"/>
    <w:rsid w:val="00864093"/>
    <w:rsid w:val="0086472C"/>
    <w:rsid w:val="008651DF"/>
    <w:rsid w:val="00865473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67C"/>
    <w:rsid w:val="00880B17"/>
    <w:rsid w:val="00881464"/>
    <w:rsid w:val="00881E0B"/>
    <w:rsid w:val="00881F89"/>
    <w:rsid w:val="0088244E"/>
    <w:rsid w:val="00882964"/>
    <w:rsid w:val="00882AE6"/>
    <w:rsid w:val="00882D9C"/>
    <w:rsid w:val="00882DF5"/>
    <w:rsid w:val="00883041"/>
    <w:rsid w:val="008830A4"/>
    <w:rsid w:val="00883412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1F"/>
    <w:rsid w:val="0089652E"/>
    <w:rsid w:val="00896848"/>
    <w:rsid w:val="00896975"/>
    <w:rsid w:val="00896CAE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0BD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4FD9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5BA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8A7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5EA"/>
    <w:rsid w:val="0093795B"/>
    <w:rsid w:val="00937B28"/>
    <w:rsid w:val="00942476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64D8"/>
    <w:rsid w:val="009473D2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9B9"/>
    <w:rsid w:val="00972EFE"/>
    <w:rsid w:val="00972F08"/>
    <w:rsid w:val="00972F15"/>
    <w:rsid w:val="00973758"/>
    <w:rsid w:val="00973843"/>
    <w:rsid w:val="00974B73"/>
    <w:rsid w:val="00974E28"/>
    <w:rsid w:val="00975819"/>
    <w:rsid w:val="00975913"/>
    <w:rsid w:val="00976330"/>
    <w:rsid w:val="009763C0"/>
    <w:rsid w:val="009765A4"/>
    <w:rsid w:val="009767AF"/>
    <w:rsid w:val="00976853"/>
    <w:rsid w:val="00976B0C"/>
    <w:rsid w:val="00976D3D"/>
    <w:rsid w:val="00976E03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96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B41"/>
    <w:rsid w:val="00995CE2"/>
    <w:rsid w:val="00995E18"/>
    <w:rsid w:val="009963CC"/>
    <w:rsid w:val="00996455"/>
    <w:rsid w:val="009964C4"/>
    <w:rsid w:val="00997FA5"/>
    <w:rsid w:val="009A0054"/>
    <w:rsid w:val="009A0648"/>
    <w:rsid w:val="009A2511"/>
    <w:rsid w:val="009A26D8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12D7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3A3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A43"/>
    <w:rsid w:val="009E7C17"/>
    <w:rsid w:val="009E7C8D"/>
    <w:rsid w:val="009F0139"/>
    <w:rsid w:val="009F0321"/>
    <w:rsid w:val="009F1EB5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9DE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191"/>
    <w:rsid w:val="00A44710"/>
    <w:rsid w:val="00A44C38"/>
    <w:rsid w:val="00A45730"/>
    <w:rsid w:val="00A45C3A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369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8E4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0F49"/>
    <w:rsid w:val="00A812DA"/>
    <w:rsid w:val="00A81790"/>
    <w:rsid w:val="00A81D22"/>
    <w:rsid w:val="00A826B4"/>
    <w:rsid w:val="00A83412"/>
    <w:rsid w:val="00A8383A"/>
    <w:rsid w:val="00A83A8D"/>
    <w:rsid w:val="00A84836"/>
    <w:rsid w:val="00A84B69"/>
    <w:rsid w:val="00A85A81"/>
    <w:rsid w:val="00A85DF6"/>
    <w:rsid w:val="00A8606C"/>
    <w:rsid w:val="00A86FA4"/>
    <w:rsid w:val="00A87BF1"/>
    <w:rsid w:val="00A87E85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16"/>
    <w:rsid w:val="00A91FE5"/>
    <w:rsid w:val="00A92AB2"/>
    <w:rsid w:val="00A92B2C"/>
    <w:rsid w:val="00A93407"/>
    <w:rsid w:val="00A93DB3"/>
    <w:rsid w:val="00A93FF3"/>
    <w:rsid w:val="00A94A67"/>
    <w:rsid w:val="00A94BC2"/>
    <w:rsid w:val="00A94C74"/>
    <w:rsid w:val="00A94CF8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2C39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1F29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32D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061"/>
    <w:rsid w:val="00AE35BE"/>
    <w:rsid w:val="00AE3EC8"/>
    <w:rsid w:val="00AE46CF"/>
    <w:rsid w:val="00AE498B"/>
    <w:rsid w:val="00AE5004"/>
    <w:rsid w:val="00AE5047"/>
    <w:rsid w:val="00AE5228"/>
    <w:rsid w:val="00AE53AF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2D9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099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58E"/>
    <w:rsid w:val="00B15F37"/>
    <w:rsid w:val="00B160AF"/>
    <w:rsid w:val="00B17079"/>
    <w:rsid w:val="00B1746B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BD"/>
    <w:rsid w:val="00B30FD5"/>
    <w:rsid w:val="00B3176B"/>
    <w:rsid w:val="00B31F8E"/>
    <w:rsid w:val="00B3222E"/>
    <w:rsid w:val="00B325D0"/>
    <w:rsid w:val="00B32B43"/>
    <w:rsid w:val="00B33458"/>
    <w:rsid w:val="00B3354B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5B2"/>
    <w:rsid w:val="00B45719"/>
    <w:rsid w:val="00B4575D"/>
    <w:rsid w:val="00B45849"/>
    <w:rsid w:val="00B45DF0"/>
    <w:rsid w:val="00B45E32"/>
    <w:rsid w:val="00B461A8"/>
    <w:rsid w:val="00B462A7"/>
    <w:rsid w:val="00B4640C"/>
    <w:rsid w:val="00B46E52"/>
    <w:rsid w:val="00B4704D"/>
    <w:rsid w:val="00B473C1"/>
    <w:rsid w:val="00B479C3"/>
    <w:rsid w:val="00B47CA3"/>
    <w:rsid w:val="00B47CD5"/>
    <w:rsid w:val="00B5016A"/>
    <w:rsid w:val="00B50451"/>
    <w:rsid w:val="00B50640"/>
    <w:rsid w:val="00B50A3F"/>
    <w:rsid w:val="00B50B56"/>
    <w:rsid w:val="00B50E10"/>
    <w:rsid w:val="00B51019"/>
    <w:rsid w:val="00B515DD"/>
    <w:rsid w:val="00B51A80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3E77"/>
    <w:rsid w:val="00B645DC"/>
    <w:rsid w:val="00B64D25"/>
    <w:rsid w:val="00B64F20"/>
    <w:rsid w:val="00B64FC6"/>
    <w:rsid w:val="00B65047"/>
    <w:rsid w:val="00B650E7"/>
    <w:rsid w:val="00B65621"/>
    <w:rsid w:val="00B65A7D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B0B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6B01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4EF6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5D36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0EE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C8D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F0F"/>
    <w:rsid w:val="00C37622"/>
    <w:rsid w:val="00C37847"/>
    <w:rsid w:val="00C37ECB"/>
    <w:rsid w:val="00C37EDC"/>
    <w:rsid w:val="00C37F1A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361"/>
    <w:rsid w:val="00C529EE"/>
    <w:rsid w:val="00C53155"/>
    <w:rsid w:val="00C532B9"/>
    <w:rsid w:val="00C5353F"/>
    <w:rsid w:val="00C53C0D"/>
    <w:rsid w:val="00C53D20"/>
    <w:rsid w:val="00C53D8D"/>
    <w:rsid w:val="00C53FD1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B5D"/>
    <w:rsid w:val="00C61DF2"/>
    <w:rsid w:val="00C623C8"/>
    <w:rsid w:val="00C62444"/>
    <w:rsid w:val="00C626B8"/>
    <w:rsid w:val="00C6329C"/>
    <w:rsid w:val="00C63848"/>
    <w:rsid w:val="00C6403B"/>
    <w:rsid w:val="00C6421A"/>
    <w:rsid w:val="00C645C4"/>
    <w:rsid w:val="00C649C9"/>
    <w:rsid w:val="00C64D3A"/>
    <w:rsid w:val="00C64E5D"/>
    <w:rsid w:val="00C65042"/>
    <w:rsid w:val="00C665C5"/>
    <w:rsid w:val="00C673B5"/>
    <w:rsid w:val="00C677B9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6CD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528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534"/>
    <w:rsid w:val="00CB6792"/>
    <w:rsid w:val="00CB6B4F"/>
    <w:rsid w:val="00CC07ED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4C4C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5F6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901"/>
    <w:rsid w:val="00CF6A1C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2C81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2D7D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C31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268D"/>
    <w:rsid w:val="00DC3154"/>
    <w:rsid w:val="00DC3239"/>
    <w:rsid w:val="00DC3304"/>
    <w:rsid w:val="00DC43B3"/>
    <w:rsid w:val="00DC44BF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182"/>
    <w:rsid w:val="00DD1AA3"/>
    <w:rsid w:val="00DD2536"/>
    <w:rsid w:val="00DD2C51"/>
    <w:rsid w:val="00DD3105"/>
    <w:rsid w:val="00DD3E8D"/>
    <w:rsid w:val="00DD4519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BFA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0E84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19E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084E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4CF"/>
    <w:rsid w:val="00E06F48"/>
    <w:rsid w:val="00E101A9"/>
    <w:rsid w:val="00E1026D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C7B"/>
    <w:rsid w:val="00E15D84"/>
    <w:rsid w:val="00E179D4"/>
    <w:rsid w:val="00E17A65"/>
    <w:rsid w:val="00E17E88"/>
    <w:rsid w:val="00E2044D"/>
    <w:rsid w:val="00E206A6"/>
    <w:rsid w:val="00E217B8"/>
    <w:rsid w:val="00E21809"/>
    <w:rsid w:val="00E22369"/>
    <w:rsid w:val="00E22D7A"/>
    <w:rsid w:val="00E23AE3"/>
    <w:rsid w:val="00E23C52"/>
    <w:rsid w:val="00E2415E"/>
    <w:rsid w:val="00E246F8"/>
    <w:rsid w:val="00E25827"/>
    <w:rsid w:val="00E26D00"/>
    <w:rsid w:val="00E27626"/>
    <w:rsid w:val="00E27E26"/>
    <w:rsid w:val="00E27EB4"/>
    <w:rsid w:val="00E3050A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051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0AA"/>
    <w:rsid w:val="00E462B9"/>
    <w:rsid w:val="00E465D6"/>
    <w:rsid w:val="00E46984"/>
    <w:rsid w:val="00E46A1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69F"/>
    <w:rsid w:val="00E67A6C"/>
    <w:rsid w:val="00E67B03"/>
    <w:rsid w:val="00E67BEA"/>
    <w:rsid w:val="00E70439"/>
    <w:rsid w:val="00E706EF"/>
    <w:rsid w:val="00E70C0A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0FAE"/>
    <w:rsid w:val="00EA17EC"/>
    <w:rsid w:val="00EA1F44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2CD"/>
    <w:rsid w:val="00EB24DF"/>
    <w:rsid w:val="00EB258B"/>
    <w:rsid w:val="00EB2B20"/>
    <w:rsid w:val="00EB2D72"/>
    <w:rsid w:val="00EB2EB1"/>
    <w:rsid w:val="00EB2F24"/>
    <w:rsid w:val="00EB3D30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1D7B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AB7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792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5BF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993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46"/>
    <w:rsid w:val="00F24FBC"/>
    <w:rsid w:val="00F257EE"/>
    <w:rsid w:val="00F25958"/>
    <w:rsid w:val="00F25FBD"/>
    <w:rsid w:val="00F26780"/>
    <w:rsid w:val="00F269D2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8EB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2F3"/>
    <w:rsid w:val="00F374AA"/>
    <w:rsid w:val="00F37AA4"/>
    <w:rsid w:val="00F40635"/>
    <w:rsid w:val="00F40750"/>
    <w:rsid w:val="00F407EA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618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5B8"/>
    <w:rsid w:val="00F576B4"/>
    <w:rsid w:val="00F57FB8"/>
    <w:rsid w:val="00F604A4"/>
    <w:rsid w:val="00F60C83"/>
    <w:rsid w:val="00F61A64"/>
    <w:rsid w:val="00F62079"/>
    <w:rsid w:val="00F622E5"/>
    <w:rsid w:val="00F63041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6A26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3AD"/>
    <w:rsid w:val="00F9381A"/>
    <w:rsid w:val="00F93894"/>
    <w:rsid w:val="00F938F6"/>
    <w:rsid w:val="00F93FD6"/>
    <w:rsid w:val="00F945B3"/>
    <w:rsid w:val="00F945DF"/>
    <w:rsid w:val="00F94DDD"/>
    <w:rsid w:val="00F94E9D"/>
    <w:rsid w:val="00F9573E"/>
    <w:rsid w:val="00F95B78"/>
    <w:rsid w:val="00F97987"/>
    <w:rsid w:val="00F97AD6"/>
    <w:rsid w:val="00FA030F"/>
    <w:rsid w:val="00FA0C72"/>
    <w:rsid w:val="00FA0E54"/>
    <w:rsid w:val="00FA2246"/>
    <w:rsid w:val="00FA2260"/>
    <w:rsid w:val="00FA2798"/>
    <w:rsid w:val="00FA296C"/>
    <w:rsid w:val="00FA2C34"/>
    <w:rsid w:val="00FA3320"/>
    <w:rsid w:val="00FA3371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0B2C"/>
    <w:rsid w:val="00FB0F13"/>
    <w:rsid w:val="00FB1276"/>
    <w:rsid w:val="00FB16FE"/>
    <w:rsid w:val="00FB1768"/>
    <w:rsid w:val="00FB2115"/>
    <w:rsid w:val="00FB27EE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A0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FB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29065190-D003-4759-94F8-0ABC4D0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33A9-F7AE-473F-8EE0-C33AD51E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NAESB</cp:lastModifiedBy>
  <cp:revision>2</cp:revision>
  <cp:lastPrinted>2015-09-24T15:30:00Z</cp:lastPrinted>
  <dcterms:created xsi:type="dcterms:W3CDTF">2022-10-13T17:44:00Z</dcterms:created>
  <dcterms:modified xsi:type="dcterms:W3CDTF">2022-10-13T17:44:00Z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