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B3AC5" w14:textId="5786AF4D" w:rsidR="00764097" w:rsidRPr="005D1B94" w:rsidRDefault="00997DE6" w:rsidP="00EF5D58">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August 2</w:t>
      </w:r>
      <w:r w:rsidR="0075312F">
        <w:rPr>
          <w:rFonts w:ascii="Times New Roman" w:hAnsi="Times New Roman" w:cs="Times New Roman"/>
          <w:b w:val="0"/>
        </w:rPr>
        <w:t>0</w:t>
      </w:r>
      <w:r w:rsidR="00AC3940">
        <w:rPr>
          <w:rFonts w:ascii="Times New Roman" w:hAnsi="Times New Roman" w:cs="Times New Roman"/>
          <w:b w:val="0"/>
        </w:rPr>
        <w:t>, 2020</w:t>
      </w:r>
    </w:p>
    <w:p w14:paraId="5F3A6B7C" w14:textId="77777777" w:rsidR="00764097" w:rsidRPr="005D1B94" w:rsidRDefault="00764097" w:rsidP="001D12F1">
      <w:pPr>
        <w:tabs>
          <w:tab w:val="left" w:pos="900"/>
        </w:tabs>
        <w:ind w:left="907" w:hanging="907"/>
      </w:pPr>
      <w:r w:rsidRPr="005D1B94">
        <w:rPr>
          <w:b/>
        </w:rPr>
        <w:t>TO:</w:t>
      </w:r>
      <w:r w:rsidRPr="005D1B94">
        <w:tab/>
        <w:t>All Interested Parties</w:t>
      </w:r>
    </w:p>
    <w:p w14:paraId="5F3A5EAB" w14:textId="77777777" w:rsidR="00764097" w:rsidRPr="005D1B94" w:rsidRDefault="00764097" w:rsidP="00EF5D58">
      <w:pPr>
        <w:tabs>
          <w:tab w:val="left" w:pos="900"/>
        </w:tabs>
        <w:ind w:left="907" w:hanging="907"/>
        <w:jc w:val="both"/>
        <w:rPr>
          <w:bCs/>
        </w:rPr>
      </w:pPr>
      <w:r w:rsidRPr="005D1B94">
        <w:rPr>
          <w:b/>
          <w:bCs/>
        </w:rPr>
        <w:t>FROM:</w:t>
      </w:r>
      <w:r w:rsidRPr="005D1B94">
        <w:rPr>
          <w:b/>
          <w:bCs/>
        </w:rPr>
        <w:tab/>
      </w:r>
      <w:r w:rsidRPr="005D1B94">
        <w:rPr>
          <w:b/>
          <w:bCs/>
        </w:rPr>
        <w:tab/>
      </w:r>
      <w:r w:rsidR="005601D5">
        <w:rPr>
          <w:bCs/>
        </w:rPr>
        <w:t>Caroline Trum</w:t>
      </w:r>
      <w:r w:rsidR="00891AFB">
        <w:rPr>
          <w:bCs/>
        </w:rPr>
        <w:t xml:space="preserve">, NAESB </w:t>
      </w:r>
      <w:r w:rsidR="00D0108C">
        <w:rPr>
          <w:bCs/>
        </w:rPr>
        <w:t>Deputy Director</w:t>
      </w:r>
    </w:p>
    <w:p w14:paraId="5D4EB22B" w14:textId="77777777" w:rsidR="00764097" w:rsidRPr="005D1B94" w:rsidRDefault="00764097" w:rsidP="001D12F1">
      <w:pPr>
        <w:pBdr>
          <w:bottom w:val="single" w:sz="12" w:space="1" w:color="auto"/>
        </w:pBdr>
        <w:tabs>
          <w:tab w:val="left" w:pos="900"/>
        </w:tabs>
        <w:ind w:left="900" w:hanging="900"/>
        <w:jc w:val="both"/>
        <w:rPr>
          <w:bCs/>
        </w:rPr>
      </w:pPr>
      <w:r w:rsidRPr="005D1B94">
        <w:rPr>
          <w:b/>
          <w:bCs/>
        </w:rPr>
        <w:t>RE:</w:t>
      </w:r>
      <w:r w:rsidRPr="005D1B94">
        <w:rPr>
          <w:b/>
          <w:bCs/>
        </w:rPr>
        <w:tab/>
      </w:r>
      <w:r w:rsidR="00F835A1">
        <w:rPr>
          <w:b/>
          <w:bCs/>
        </w:rPr>
        <w:t>WEQ/WGQ</w:t>
      </w:r>
      <w:r w:rsidR="00A01084">
        <w:rPr>
          <w:b/>
          <w:bCs/>
        </w:rPr>
        <w:t xml:space="preserve"> </w:t>
      </w:r>
      <w:proofErr w:type="spellStart"/>
      <w:r w:rsidR="00A01084">
        <w:rPr>
          <w:b/>
          <w:bCs/>
        </w:rPr>
        <w:t>eForms</w:t>
      </w:r>
      <w:proofErr w:type="spellEnd"/>
      <w:r w:rsidR="00A01084">
        <w:rPr>
          <w:b/>
          <w:bCs/>
        </w:rPr>
        <w:t xml:space="preserve"> Effort</w:t>
      </w:r>
      <w:r w:rsidR="00F835A1">
        <w:rPr>
          <w:b/>
          <w:bCs/>
        </w:rPr>
        <w:t xml:space="preserve"> Update</w:t>
      </w:r>
    </w:p>
    <w:p w14:paraId="1D1F707D" w14:textId="7B5ECFEF" w:rsidR="00997DE6" w:rsidRDefault="00997DE6" w:rsidP="00F06E34">
      <w:pPr>
        <w:spacing w:before="120" w:after="120"/>
        <w:jc w:val="both"/>
      </w:pPr>
      <w:r>
        <w:t xml:space="preserve">On July 16, 2020, FERC released an Order on Technical Conference as part of the proceeding </w:t>
      </w:r>
      <w:r w:rsidRPr="00997DE6">
        <w:rPr>
          <w:i/>
          <w:iCs/>
        </w:rPr>
        <w:t>Revisions to the Filing Process for Commission Forms</w:t>
      </w:r>
      <w:r w:rsidRPr="00997DE6">
        <w:t xml:space="preserve"> in Docket No. RM19-12-000</w:t>
      </w:r>
      <w:r>
        <w:t xml:space="preserve">.  In the Order, the Commission adopted </w:t>
      </w:r>
      <w:r w:rsidRPr="00997DE6">
        <w:t xml:space="preserve">the final versions of the </w:t>
      </w:r>
      <w:proofErr w:type="spellStart"/>
      <w:r w:rsidRPr="00997DE6">
        <w:t>eXtensible</w:t>
      </w:r>
      <w:proofErr w:type="spellEnd"/>
      <w:r w:rsidRPr="00997DE6">
        <w:t xml:space="preserve"> Business Reporting Language (XBRL) taxonom</w:t>
      </w:r>
      <w:r w:rsidR="0075312F">
        <w:t>y and</w:t>
      </w:r>
      <w:r w:rsidRPr="00997DE6">
        <w:t xml:space="preserve"> other supporting documents needed by the industry to use the XBRL filing format for the submission of FERC Form Nos. 1, 1-F, 3-Q (electric), 2, 2-A, 3-Q (natural gas), 6, 6-Q, 60, and 714.  As part of the Order, the Commission identified an implementation schedule for the use of the new filing format, with the industry using the XBRL process for starting with the 3</w:t>
      </w:r>
      <w:r w:rsidRPr="00997DE6">
        <w:rPr>
          <w:vertAlign w:val="superscript"/>
        </w:rPr>
        <w:t>rd</w:t>
      </w:r>
      <w:r w:rsidRPr="00997DE6">
        <w:t xml:space="preserve"> Quarter, 2021 for FERC Form Nos. 3-Q (electric), 3-Q (natural gas), and 6-Q and in 2022 for FERC Form Nos. 1, 1-F, 2, 2-A, 6, 60, and 714.  Commission also addressed industry comments submitted in response to the XBRL </w:t>
      </w:r>
      <w:proofErr w:type="spellStart"/>
      <w:r w:rsidRPr="00997DE6">
        <w:t>eForms</w:t>
      </w:r>
      <w:proofErr w:type="spellEnd"/>
      <w:r w:rsidRPr="00997DE6">
        <w:t xml:space="preserve"> Technical Conference held on March 24 – 26, 2020.  </w:t>
      </w:r>
    </w:p>
    <w:p w14:paraId="652A8B4C" w14:textId="625D0180" w:rsidR="0085534C" w:rsidRDefault="0075312F" w:rsidP="00F06E34">
      <w:pPr>
        <w:spacing w:before="120" w:after="120"/>
        <w:jc w:val="both"/>
      </w:pPr>
      <w:r>
        <w:t xml:space="preserve">At the request of Commission staff, NAESB staff participated in the March technical conference, during which a suggestion was made that NAESB could serve as a resource to connect regulated entities required to use the XBRL filing format with software providers.  As a result, NAESB has made available on its website </w:t>
      </w:r>
      <w:r w:rsidR="00105E86">
        <w:t xml:space="preserve">a </w:t>
      </w:r>
      <w:hyperlink r:id="rId8" w:history="1">
        <w:r w:rsidR="00105E86" w:rsidRPr="008F752F">
          <w:rPr>
            <w:rStyle w:val="Hyperlink"/>
          </w:rPr>
          <w:t>list</w:t>
        </w:r>
      </w:hyperlink>
      <w:r w:rsidR="00105E86">
        <w:t xml:space="preserve"> of vendors that </w:t>
      </w:r>
      <w:r w:rsidR="008F752F">
        <w:t xml:space="preserve">have notified NAESB of their intent to provide software solutions or services to assist the industry in the filing of certain FERC Forms consistent with the FERC </w:t>
      </w:r>
      <w:proofErr w:type="spellStart"/>
      <w:r w:rsidR="008F752F">
        <w:t>eForms</w:t>
      </w:r>
      <w:proofErr w:type="spellEnd"/>
      <w:r w:rsidR="008F752F">
        <w:t xml:space="preserve"> Refresh and </w:t>
      </w:r>
      <w:r w:rsidR="008F752F" w:rsidRPr="008F752F">
        <w:t>FERC Order No. 859</w:t>
      </w:r>
      <w:r w:rsidR="008F752F">
        <w:t xml:space="preserve"> </w:t>
      </w:r>
      <w:r w:rsidR="008F752F" w:rsidRPr="005711BD">
        <w:rPr>
          <w:i/>
          <w:iCs/>
        </w:rPr>
        <w:t>Revisions to the Filing Process for Commission Forms</w:t>
      </w:r>
      <w:r w:rsidR="008F752F">
        <w:t xml:space="preserve">.  </w:t>
      </w:r>
      <w:r w:rsidR="00CE0A64">
        <w:t xml:space="preserve">NAESB staff continues to remain in contact with FERC staff regarding </w:t>
      </w:r>
      <w:r w:rsidR="00CF0C02">
        <w:t>any support the organization can provide as the Commission moves forward with the next steps</w:t>
      </w:r>
      <w:r w:rsidR="007634B4">
        <w:t xml:space="preserve">.  </w:t>
      </w:r>
    </w:p>
    <w:p w14:paraId="1140311B" w14:textId="463F6DDE" w:rsidR="0081361C" w:rsidRDefault="0075312F" w:rsidP="00F06E34">
      <w:pPr>
        <w:spacing w:before="120" w:after="120"/>
        <w:jc w:val="both"/>
      </w:pPr>
      <w:r>
        <w:t>The Commission issued</w:t>
      </w:r>
      <w:r w:rsidR="004711FB">
        <w:t xml:space="preserve"> </w:t>
      </w:r>
      <w:r w:rsidR="004067EC">
        <w:t xml:space="preserve">Order No. 859 </w:t>
      </w:r>
      <w:r w:rsidR="004067EC" w:rsidRPr="004067EC">
        <w:rPr>
          <w:i/>
          <w:iCs/>
        </w:rPr>
        <w:t>Revisions to the Filing Process for Commission Forms</w:t>
      </w:r>
      <w:r w:rsidR="004711FB">
        <w:t xml:space="preserve"> in June 2019</w:t>
      </w:r>
      <w:r w:rsidR="004067EC">
        <w:t xml:space="preserve">.  </w:t>
      </w:r>
      <w:r w:rsidR="004711FB">
        <w:t xml:space="preserve">The Order established XBRL as the new filing format for the above referenced FERC Forms.  The NAESB WEQ/WGQ FERC Forms </w:t>
      </w:r>
      <w:r w:rsidR="00406807">
        <w:t>Subcommittee</w:t>
      </w:r>
      <w:r w:rsidR="004711FB">
        <w:t xml:space="preserve"> served as an industry forum to </w:t>
      </w:r>
      <w:r w:rsidR="00406807">
        <w:t>gauge</w:t>
      </w:r>
      <w:r w:rsidR="004711FB">
        <w:t xml:space="preserve"> consensus on a number of foundational elements that formed the building blocks for Commission determinations regarding the XBRL filing format.  As part of FERC Order No. 859, the Commission </w:t>
      </w:r>
      <w:r w:rsidR="00BF772D">
        <w:t xml:space="preserve">recognized the contributions of NAESB to the </w:t>
      </w:r>
      <w:proofErr w:type="spellStart"/>
      <w:r w:rsidR="00BF772D">
        <w:t>eForms</w:t>
      </w:r>
      <w:proofErr w:type="spellEnd"/>
      <w:r w:rsidR="00BF772D">
        <w:t xml:space="preserve"> </w:t>
      </w:r>
      <w:proofErr w:type="spellStart"/>
      <w:r w:rsidR="00BF772D">
        <w:t>Refersh</w:t>
      </w:r>
      <w:proofErr w:type="spellEnd"/>
      <w:r w:rsidR="00BF772D">
        <w:t xml:space="preserve"> effort.</w:t>
      </w:r>
      <w:r w:rsidR="0030117D">
        <w:t xml:space="preserve">  In 2015, NAESB established the WEQ/WGQ FERC Forms Subcommittee in response to the Commission’s </w:t>
      </w:r>
      <w:r w:rsidR="0081361C">
        <w:t xml:space="preserve">April 16, 2015 </w:t>
      </w:r>
      <w:r w:rsidR="0081361C" w:rsidRPr="0030117D">
        <w:rPr>
          <w:i/>
        </w:rPr>
        <w:t>Order Instituting Proceeding to Develop Electronic Filing Protocols for Commission Forms</w:t>
      </w:r>
      <w:r w:rsidR="0081361C">
        <w:t xml:space="preserve"> in Docket No. AD15-11-000</w:t>
      </w:r>
      <w:r w:rsidR="0030117D">
        <w:t xml:space="preserve">. </w:t>
      </w:r>
    </w:p>
    <w:p w14:paraId="444D4F46" w14:textId="62D8F046" w:rsidR="00605AEA" w:rsidRPr="008F109A" w:rsidRDefault="00605AEA" w:rsidP="00003B5A">
      <w:pPr>
        <w:spacing w:before="120"/>
        <w:jc w:val="both"/>
      </w:pPr>
    </w:p>
    <w:sectPr w:rsidR="00605AEA" w:rsidRPr="008F109A" w:rsidSect="00BA3C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F4B13" w14:textId="77777777" w:rsidR="0074125F" w:rsidRDefault="0074125F">
      <w:r>
        <w:separator/>
      </w:r>
    </w:p>
  </w:endnote>
  <w:endnote w:type="continuationSeparator" w:id="0">
    <w:p w14:paraId="38520FBC" w14:textId="77777777" w:rsidR="0074125F" w:rsidRDefault="0074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E208D" w14:textId="77777777" w:rsidR="007856FB" w:rsidRPr="00176FB9" w:rsidRDefault="007856FB" w:rsidP="005E6421">
    <w:pPr>
      <w:pStyle w:val="Footer"/>
      <w:pBdr>
        <w:top w:val="single" w:sz="12" w:space="1" w:color="auto"/>
      </w:pBdr>
      <w:jc w:val="right"/>
      <w:rPr>
        <w:sz w:val="18"/>
        <w:szCs w:val="18"/>
      </w:rPr>
    </w:pPr>
    <w:r>
      <w:rPr>
        <w:sz w:val="18"/>
        <w:szCs w:val="18"/>
      </w:rPr>
      <w:t xml:space="preserve">Update on </w:t>
    </w:r>
    <w:r w:rsidR="00E14231">
      <w:rPr>
        <w:sz w:val="18"/>
        <w:szCs w:val="18"/>
      </w:rPr>
      <w:t xml:space="preserve">WGQ and WEQ </w:t>
    </w:r>
    <w:proofErr w:type="spellStart"/>
    <w:r w:rsidR="00E14231">
      <w:rPr>
        <w:sz w:val="18"/>
        <w:szCs w:val="18"/>
      </w:rPr>
      <w:t>eForms</w:t>
    </w:r>
    <w:proofErr w:type="spellEnd"/>
    <w:r w:rsidR="00E14231">
      <w:rPr>
        <w:sz w:val="18"/>
        <w:szCs w:val="18"/>
      </w:rPr>
      <w:t xml:space="preserve"> Effort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0C0D3" w14:textId="77777777" w:rsidR="0074125F" w:rsidRDefault="0074125F">
      <w:r>
        <w:separator/>
      </w:r>
    </w:p>
  </w:footnote>
  <w:footnote w:type="continuationSeparator" w:id="0">
    <w:p w14:paraId="72BF5F79" w14:textId="77777777" w:rsidR="0074125F" w:rsidRDefault="00741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3DDC0" w14:textId="77777777" w:rsidR="007856FB" w:rsidRPr="00D65256" w:rsidRDefault="007856FB"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225317EB" wp14:editId="68C9549B">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FAE08" w14:textId="77777777" w:rsidR="007856FB" w:rsidRDefault="007856FB"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5317EB"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0EBFAE08" w14:textId="77777777" w:rsidR="007856FB" w:rsidRDefault="007856FB"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516F0D14" w14:textId="77777777" w:rsidR="007856FB" w:rsidRPr="00D65256" w:rsidRDefault="007856FB" w:rsidP="00A622E9">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2C559B8C" w14:textId="77777777" w:rsidR="007856FB" w:rsidRPr="00D65256" w:rsidRDefault="007856FB"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14:paraId="6B3D172F" w14:textId="77777777" w:rsidR="007856FB" w:rsidRPr="003019B2" w:rsidRDefault="007856FB"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1AF514C" w14:textId="77777777" w:rsidR="007856FB" w:rsidRDefault="007856FB"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14:paraId="5DCEA7C0" w14:textId="77777777" w:rsidR="007856FB" w:rsidRPr="00D65256" w:rsidRDefault="007856FB" w:rsidP="005E6421">
    <w:pPr>
      <w:pStyle w:val="Header"/>
      <w:pBdr>
        <w:bottom w:val="single" w:sz="18" w:space="1" w:color="auto"/>
      </w:pBdr>
      <w:ind w:left="1800" w:hanging="1800"/>
      <w:jc w:val="right"/>
    </w:pPr>
  </w:p>
  <w:p w14:paraId="5C06541B" w14:textId="77777777" w:rsidR="007856FB" w:rsidRDefault="00785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554"/>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6C80"/>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4E2F"/>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165"/>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5F4C"/>
    <w:rsid w:val="000961B4"/>
    <w:rsid w:val="000964D9"/>
    <w:rsid w:val="0009710D"/>
    <w:rsid w:val="0009781D"/>
    <w:rsid w:val="0009789E"/>
    <w:rsid w:val="000A0146"/>
    <w:rsid w:val="000A057E"/>
    <w:rsid w:val="000A0798"/>
    <w:rsid w:val="000A0846"/>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1B3"/>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D5F"/>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036"/>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5E86"/>
    <w:rsid w:val="001060BF"/>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0CD1"/>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BB3"/>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6D7"/>
    <w:rsid w:val="0017372E"/>
    <w:rsid w:val="00173755"/>
    <w:rsid w:val="00174263"/>
    <w:rsid w:val="001758CE"/>
    <w:rsid w:val="00175FF3"/>
    <w:rsid w:val="00176042"/>
    <w:rsid w:val="001769CD"/>
    <w:rsid w:val="00176FB9"/>
    <w:rsid w:val="00177107"/>
    <w:rsid w:val="001805EC"/>
    <w:rsid w:val="0018068E"/>
    <w:rsid w:val="00180FF8"/>
    <w:rsid w:val="001810B2"/>
    <w:rsid w:val="00181590"/>
    <w:rsid w:val="00181670"/>
    <w:rsid w:val="00181BB6"/>
    <w:rsid w:val="00181D90"/>
    <w:rsid w:val="0018213C"/>
    <w:rsid w:val="001825F9"/>
    <w:rsid w:val="00182A8E"/>
    <w:rsid w:val="00182BC4"/>
    <w:rsid w:val="00182C8E"/>
    <w:rsid w:val="00182E7E"/>
    <w:rsid w:val="00183013"/>
    <w:rsid w:val="0018306D"/>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256"/>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2F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6D46"/>
    <w:rsid w:val="001E7020"/>
    <w:rsid w:val="001E71FA"/>
    <w:rsid w:val="001E723E"/>
    <w:rsid w:val="001E7CF8"/>
    <w:rsid w:val="001F08B7"/>
    <w:rsid w:val="001F0924"/>
    <w:rsid w:val="001F09F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497"/>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65AAF"/>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59D"/>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A7FA5"/>
    <w:rsid w:val="002B0010"/>
    <w:rsid w:val="002B00DD"/>
    <w:rsid w:val="002B079A"/>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8A6"/>
    <w:rsid w:val="002E0B54"/>
    <w:rsid w:val="002E1172"/>
    <w:rsid w:val="002E165E"/>
    <w:rsid w:val="002E1982"/>
    <w:rsid w:val="002E20F9"/>
    <w:rsid w:val="002E2820"/>
    <w:rsid w:val="002E2A36"/>
    <w:rsid w:val="002E2AF1"/>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5D6A"/>
    <w:rsid w:val="002F709E"/>
    <w:rsid w:val="002F75B3"/>
    <w:rsid w:val="0030089B"/>
    <w:rsid w:val="00300BD7"/>
    <w:rsid w:val="0030117D"/>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04A"/>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2BD"/>
    <w:rsid w:val="0033060B"/>
    <w:rsid w:val="0033282B"/>
    <w:rsid w:val="003329A9"/>
    <w:rsid w:val="00333D53"/>
    <w:rsid w:val="003345A8"/>
    <w:rsid w:val="00334A91"/>
    <w:rsid w:val="00336773"/>
    <w:rsid w:val="00337016"/>
    <w:rsid w:val="00340098"/>
    <w:rsid w:val="00340465"/>
    <w:rsid w:val="0034051F"/>
    <w:rsid w:val="00340718"/>
    <w:rsid w:val="00340A49"/>
    <w:rsid w:val="00340F51"/>
    <w:rsid w:val="00341435"/>
    <w:rsid w:val="00341538"/>
    <w:rsid w:val="00341A9D"/>
    <w:rsid w:val="00341CB7"/>
    <w:rsid w:val="00341DD2"/>
    <w:rsid w:val="00341DE2"/>
    <w:rsid w:val="0034244E"/>
    <w:rsid w:val="003424BF"/>
    <w:rsid w:val="003424D8"/>
    <w:rsid w:val="00343932"/>
    <w:rsid w:val="00343BB1"/>
    <w:rsid w:val="003441A8"/>
    <w:rsid w:val="0034580C"/>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454E"/>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2BB3"/>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9A1"/>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308"/>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2E6"/>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7EC"/>
    <w:rsid w:val="00406807"/>
    <w:rsid w:val="0040693F"/>
    <w:rsid w:val="00406AF7"/>
    <w:rsid w:val="00406DE3"/>
    <w:rsid w:val="004077A8"/>
    <w:rsid w:val="00410911"/>
    <w:rsid w:val="0041092D"/>
    <w:rsid w:val="004109DD"/>
    <w:rsid w:val="00410BD0"/>
    <w:rsid w:val="00410EF7"/>
    <w:rsid w:val="0041127C"/>
    <w:rsid w:val="00411609"/>
    <w:rsid w:val="0041199A"/>
    <w:rsid w:val="00411F2C"/>
    <w:rsid w:val="0041226B"/>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5CB0"/>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2F5"/>
    <w:rsid w:val="004336FC"/>
    <w:rsid w:val="0043383F"/>
    <w:rsid w:val="004338EC"/>
    <w:rsid w:val="00433A00"/>
    <w:rsid w:val="004341F4"/>
    <w:rsid w:val="00434A7B"/>
    <w:rsid w:val="00434F62"/>
    <w:rsid w:val="004352AB"/>
    <w:rsid w:val="00435A05"/>
    <w:rsid w:val="00435C5B"/>
    <w:rsid w:val="00435C85"/>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86D"/>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868"/>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1FB"/>
    <w:rsid w:val="004717A4"/>
    <w:rsid w:val="004717DA"/>
    <w:rsid w:val="004723B3"/>
    <w:rsid w:val="0047306A"/>
    <w:rsid w:val="00473097"/>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C8"/>
    <w:rsid w:val="004A39EA"/>
    <w:rsid w:val="004A44B2"/>
    <w:rsid w:val="004A4E6A"/>
    <w:rsid w:val="004A4EAB"/>
    <w:rsid w:val="004A541E"/>
    <w:rsid w:val="004A57A5"/>
    <w:rsid w:val="004A5CC9"/>
    <w:rsid w:val="004A691B"/>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9F6"/>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B8A"/>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1D17"/>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4F7D13"/>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B81"/>
    <w:rsid w:val="00525D5B"/>
    <w:rsid w:val="0052625F"/>
    <w:rsid w:val="0052643E"/>
    <w:rsid w:val="00526AAA"/>
    <w:rsid w:val="00526C1E"/>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1D5"/>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1721"/>
    <w:rsid w:val="005824F2"/>
    <w:rsid w:val="005836ED"/>
    <w:rsid w:val="00583969"/>
    <w:rsid w:val="00583A2C"/>
    <w:rsid w:val="00584046"/>
    <w:rsid w:val="0058534A"/>
    <w:rsid w:val="005856E7"/>
    <w:rsid w:val="00585829"/>
    <w:rsid w:val="00585CCE"/>
    <w:rsid w:val="00586756"/>
    <w:rsid w:val="00590905"/>
    <w:rsid w:val="00592551"/>
    <w:rsid w:val="00593072"/>
    <w:rsid w:val="0059341F"/>
    <w:rsid w:val="0059396C"/>
    <w:rsid w:val="005940B9"/>
    <w:rsid w:val="005940FE"/>
    <w:rsid w:val="00594305"/>
    <w:rsid w:val="00594605"/>
    <w:rsid w:val="005956D8"/>
    <w:rsid w:val="005958BB"/>
    <w:rsid w:val="00595E99"/>
    <w:rsid w:val="00596468"/>
    <w:rsid w:val="005970CB"/>
    <w:rsid w:val="005970D0"/>
    <w:rsid w:val="0059727A"/>
    <w:rsid w:val="00597B3C"/>
    <w:rsid w:val="00597C0B"/>
    <w:rsid w:val="00597E25"/>
    <w:rsid w:val="005A0F70"/>
    <w:rsid w:val="005A1167"/>
    <w:rsid w:val="005A1364"/>
    <w:rsid w:val="005A1933"/>
    <w:rsid w:val="005A1A66"/>
    <w:rsid w:val="005A1ADE"/>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298"/>
    <w:rsid w:val="005B57DD"/>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2B7A"/>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286"/>
    <w:rsid w:val="005E0944"/>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17"/>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687C"/>
    <w:rsid w:val="005F729A"/>
    <w:rsid w:val="005F7673"/>
    <w:rsid w:val="005F7B8E"/>
    <w:rsid w:val="005F7F77"/>
    <w:rsid w:val="00600531"/>
    <w:rsid w:val="00601178"/>
    <w:rsid w:val="00601263"/>
    <w:rsid w:val="00601EB8"/>
    <w:rsid w:val="00602332"/>
    <w:rsid w:val="006025E7"/>
    <w:rsid w:val="00602C05"/>
    <w:rsid w:val="006031DA"/>
    <w:rsid w:val="006032FB"/>
    <w:rsid w:val="006035B6"/>
    <w:rsid w:val="00604441"/>
    <w:rsid w:val="0060537B"/>
    <w:rsid w:val="00605984"/>
    <w:rsid w:val="00605AEA"/>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A15"/>
    <w:rsid w:val="00614D55"/>
    <w:rsid w:val="00615059"/>
    <w:rsid w:val="00615276"/>
    <w:rsid w:val="00615801"/>
    <w:rsid w:val="00615DAC"/>
    <w:rsid w:val="006162CC"/>
    <w:rsid w:val="006164DB"/>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4C4"/>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89"/>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26B4"/>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9DA"/>
    <w:rsid w:val="00677B6E"/>
    <w:rsid w:val="006805D3"/>
    <w:rsid w:val="00680817"/>
    <w:rsid w:val="006809E0"/>
    <w:rsid w:val="00681F65"/>
    <w:rsid w:val="006822E2"/>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124"/>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51A"/>
    <w:rsid w:val="006C0FC7"/>
    <w:rsid w:val="006C14FC"/>
    <w:rsid w:val="006C1564"/>
    <w:rsid w:val="006C1E02"/>
    <w:rsid w:val="006C1E7E"/>
    <w:rsid w:val="006C2761"/>
    <w:rsid w:val="006C2781"/>
    <w:rsid w:val="006C2D67"/>
    <w:rsid w:val="006C3488"/>
    <w:rsid w:val="006C3E2F"/>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17D"/>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3D3F"/>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5BC"/>
    <w:rsid w:val="00731835"/>
    <w:rsid w:val="0073212D"/>
    <w:rsid w:val="007323E0"/>
    <w:rsid w:val="007325A0"/>
    <w:rsid w:val="00732914"/>
    <w:rsid w:val="00733266"/>
    <w:rsid w:val="0073334A"/>
    <w:rsid w:val="00733D39"/>
    <w:rsid w:val="007342C7"/>
    <w:rsid w:val="00734AB1"/>
    <w:rsid w:val="00735111"/>
    <w:rsid w:val="0073529F"/>
    <w:rsid w:val="007357F4"/>
    <w:rsid w:val="0073650A"/>
    <w:rsid w:val="00737620"/>
    <w:rsid w:val="00737E27"/>
    <w:rsid w:val="00737F7D"/>
    <w:rsid w:val="00741088"/>
    <w:rsid w:val="0074112E"/>
    <w:rsid w:val="0074125F"/>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232"/>
    <w:rsid w:val="00752446"/>
    <w:rsid w:val="007525A5"/>
    <w:rsid w:val="0075312F"/>
    <w:rsid w:val="007532B9"/>
    <w:rsid w:val="007535E4"/>
    <w:rsid w:val="00753A6C"/>
    <w:rsid w:val="00753BBF"/>
    <w:rsid w:val="00753D6F"/>
    <w:rsid w:val="00753E0B"/>
    <w:rsid w:val="00753F3A"/>
    <w:rsid w:val="0075404C"/>
    <w:rsid w:val="007540B6"/>
    <w:rsid w:val="007542BE"/>
    <w:rsid w:val="0075454E"/>
    <w:rsid w:val="00754554"/>
    <w:rsid w:val="00754A01"/>
    <w:rsid w:val="00754D63"/>
    <w:rsid w:val="00754E20"/>
    <w:rsid w:val="00754EE8"/>
    <w:rsid w:val="00755106"/>
    <w:rsid w:val="00755381"/>
    <w:rsid w:val="00755C45"/>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4B4"/>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177"/>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6FB"/>
    <w:rsid w:val="00786419"/>
    <w:rsid w:val="00786FB2"/>
    <w:rsid w:val="007870AF"/>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62A"/>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6817"/>
    <w:rsid w:val="007B73E2"/>
    <w:rsid w:val="007B7BFB"/>
    <w:rsid w:val="007B7C4E"/>
    <w:rsid w:val="007C000D"/>
    <w:rsid w:val="007C0125"/>
    <w:rsid w:val="007C060E"/>
    <w:rsid w:val="007C11EE"/>
    <w:rsid w:val="007C1958"/>
    <w:rsid w:val="007C1AF3"/>
    <w:rsid w:val="007C1BEB"/>
    <w:rsid w:val="007C20E4"/>
    <w:rsid w:val="007C25AF"/>
    <w:rsid w:val="007C25F3"/>
    <w:rsid w:val="007C3BD7"/>
    <w:rsid w:val="007C3C9B"/>
    <w:rsid w:val="007C3F26"/>
    <w:rsid w:val="007C4A4A"/>
    <w:rsid w:val="007C4D5D"/>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1DF"/>
    <w:rsid w:val="007E6790"/>
    <w:rsid w:val="007E6A3D"/>
    <w:rsid w:val="007E6AA5"/>
    <w:rsid w:val="007E6C60"/>
    <w:rsid w:val="007E7767"/>
    <w:rsid w:val="007E7B05"/>
    <w:rsid w:val="007E7F68"/>
    <w:rsid w:val="007F02BF"/>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D35"/>
    <w:rsid w:val="00810611"/>
    <w:rsid w:val="00810B4C"/>
    <w:rsid w:val="00811240"/>
    <w:rsid w:val="00811432"/>
    <w:rsid w:val="008121E9"/>
    <w:rsid w:val="00812284"/>
    <w:rsid w:val="0081263A"/>
    <w:rsid w:val="00812CE3"/>
    <w:rsid w:val="0081361C"/>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4D3"/>
    <w:rsid w:val="00841627"/>
    <w:rsid w:val="008416E7"/>
    <w:rsid w:val="00841AD0"/>
    <w:rsid w:val="00841B52"/>
    <w:rsid w:val="0084218C"/>
    <w:rsid w:val="008423C6"/>
    <w:rsid w:val="00842526"/>
    <w:rsid w:val="00842761"/>
    <w:rsid w:val="00842AFA"/>
    <w:rsid w:val="00843A90"/>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34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1BF3"/>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2C5"/>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4D7B"/>
    <w:rsid w:val="00884E48"/>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27C"/>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6EF8"/>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031"/>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9A"/>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52F"/>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61"/>
    <w:rsid w:val="009474B1"/>
    <w:rsid w:val="00947B06"/>
    <w:rsid w:val="00947CA4"/>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21B"/>
    <w:rsid w:val="009604CC"/>
    <w:rsid w:val="00960A43"/>
    <w:rsid w:val="00960B60"/>
    <w:rsid w:val="00960CF0"/>
    <w:rsid w:val="00960D32"/>
    <w:rsid w:val="00960E1F"/>
    <w:rsid w:val="00961294"/>
    <w:rsid w:val="009615A4"/>
    <w:rsid w:val="00961BAB"/>
    <w:rsid w:val="00961EDA"/>
    <w:rsid w:val="00962BF2"/>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9D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C26"/>
    <w:rsid w:val="009861F1"/>
    <w:rsid w:val="00986448"/>
    <w:rsid w:val="0098645E"/>
    <w:rsid w:val="0098732E"/>
    <w:rsid w:val="00990A97"/>
    <w:rsid w:val="00991147"/>
    <w:rsid w:val="00991156"/>
    <w:rsid w:val="00991770"/>
    <w:rsid w:val="00991AA5"/>
    <w:rsid w:val="00991C18"/>
    <w:rsid w:val="00991C9E"/>
    <w:rsid w:val="0099221F"/>
    <w:rsid w:val="00993434"/>
    <w:rsid w:val="00993B83"/>
    <w:rsid w:val="0099416A"/>
    <w:rsid w:val="009949DD"/>
    <w:rsid w:val="00994B47"/>
    <w:rsid w:val="00994D95"/>
    <w:rsid w:val="0099530A"/>
    <w:rsid w:val="00995CE2"/>
    <w:rsid w:val="00995E18"/>
    <w:rsid w:val="009963CC"/>
    <w:rsid w:val="00996455"/>
    <w:rsid w:val="009964C4"/>
    <w:rsid w:val="00997DE6"/>
    <w:rsid w:val="00997FA5"/>
    <w:rsid w:val="009A0054"/>
    <w:rsid w:val="009A2511"/>
    <w:rsid w:val="009A26EE"/>
    <w:rsid w:val="009A279A"/>
    <w:rsid w:val="009A2BB6"/>
    <w:rsid w:val="009A2C19"/>
    <w:rsid w:val="009A30AF"/>
    <w:rsid w:val="009A33E8"/>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87A"/>
    <w:rsid w:val="009D3981"/>
    <w:rsid w:val="009D4217"/>
    <w:rsid w:val="009D4229"/>
    <w:rsid w:val="009D4283"/>
    <w:rsid w:val="009D42CE"/>
    <w:rsid w:val="009D43D0"/>
    <w:rsid w:val="009D4895"/>
    <w:rsid w:val="009D491A"/>
    <w:rsid w:val="009D513A"/>
    <w:rsid w:val="009D545D"/>
    <w:rsid w:val="009D56C8"/>
    <w:rsid w:val="009D5956"/>
    <w:rsid w:val="009D6064"/>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3FB1"/>
    <w:rsid w:val="009F427D"/>
    <w:rsid w:val="009F4AB1"/>
    <w:rsid w:val="009F4C2B"/>
    <w:rsid w:val="009F5415"/>
    <w:rsid w:val="009F561D"/>
    <w:rsid w:val="009F5A33"/>
    <w:rsid w:val="009F778E"/>
    <w:rsid w:val="009F7C2B"/>
    <w:rsid w:val="009F7C91"/>
    <w:rsid w:val="00A00289"/>
    <w:rsid w:val="00A01013"/>
    <w:rsid w:val="00A01071"/>
    <w:rsid w:val="00A01084"/>
    <w:rsid w:val="00A011FE"/>
    <w:rsid w:val="00A01203"/>
    <w:rsid w:val="00A01597"/>
    <w:rsid w:val="00A017DA"/>
    <w:rsid w:val="00A01C49"/>
    <w:rsid w:val="00A025D2"/>
    <w:rsid w:val="00A02E08"/>
    <w:rsid w:val="00A02E14"/>
    <w:rsid w:val="00A04223"/>
    <w:rsid w:val="00A06B9D"/>
    <w:rsid w:val="00A07B03"/>
    <w:rsid w:val="00A07E1D"/>
    <w:rsid w:val="00A07ECA"/>
    <w:rsid w:val="00A10A6E"/>
    <w:rsid w:val="00A10F8B"/>
    <w:rsid w:val="00A10FCA"/>
    <w:rsid w:val="00A114B2"/>
    <w:rsid w:val="00A116A5"/>
    <w:rsid w:val="00A11DA2"/>
    <w:rsid w:val="00A1286D"/>
    <w:rsid w:val="00A12E19"/>
    <w:rsid w:val="00A13168"/>
    <w:rsid w:val="00A132BC"/>
    <w:rsid w:val="00A133E4"/>
    <w:rsid w:val="00A1403B"/>
    <w:rsid w:val="00A142A0"/>
    <w:rsid w:val="00A14331"/>
    <w:rsid w:val="00A14A7C"/>
    <w:rsid w:val="00A14C53"/>
    <w:rsid w:val="00A14E9D"/>
    <w:rsid w:val="00A15335"/>
    <w:rsid w:val="00A156C9"/>
    <w:rsid w:val="00A161EC"/>
    <w:rsid w:val="00A17997"/>
    <w:rsid w:val="00A17B26"/>
    <w:rsid w:val="00A17FA4"/>
    <w:rsid w:val="00A20DA8"/>
    <w:rsid w:val="00A2101F"/>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19A9"/>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C21"/>
    <w:rsid w:val="00A41F11"/>
    <w:rsid w:val="00A421DE"/>
    <w:rsid w:val="00A422D4"/>
    <w:rsid w:val="00A42925"/>
    <w:rsid w:val="00A42AFD"/>
    <w:rsid w:val="00A432CC"/>
    <w:rsid w:val="00A43F88"/>
    <w:rsid w:val="00A44710"/>
    <w:rsid w:val="00A44C38"/>
    <w:rsid w:val="00A459AD"/>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1D"/>
    <w:rsid w:val="00A57FA8"/>
    <w:rsid w:val="00A607AF"/>
    <w:rsid w:val="00A622E9"/>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BDA"/>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1B69"/>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40"/>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E7F8D"/>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7A7"/>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544"/>
    <w:rsid w:val="00B07B94"/>
    <w:rsid w:val="00B07EB7"/>
    <w:rsid w:val="00B103DA"/>
    <w:rsid w:val="00B11754"/>
    <w:rsid w:val="00B11D00"/>
    <w:rsid w:val="00B11D04"/>
    <w:rsid w:val="00B126C2"/>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2D3"/>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3CE"/>
    <w:rsid w:val="00B37555"/>
    <w:rsid w:val="00B37715"/>
    <w:rsid w:val="00B37B07"/>
    <w:rsid w:val="00B37C42"/>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084"/>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AB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C7EAD"/>
    <w:rsid w:val="00BD0496"/>
    <w:rsid w:val="00BD0E70"/>
    <w:rsid w:val="00BD13D8"/>
    <w:rsid w:val="00BD187B"/>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84F"/>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72D"/>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2A3"/>
    <w:rsid w:val="00C2374B"/>
    <w:rsid w:val="00C23C26"/>
    <w:rsid w:val="00C24027"/>
    <w:rsid w:val="00C241D5"/>
    <w:rsid w:val="00C2451D"/>
    <w:rsid w:val="00C246EB"/>
    <w:rsid w:val="00C249C1"/>
    <w:rsid w:val="00C24E56"/>
    <w:rsid w:val="00C25465"/>
    <w:rsid w:val="00C254CA"/>
    <w:rsid w:val="00C255B3"/>
    <w:rsid w:val="00C258E2"/>
    <w:rsid w:val="00C259D3"/>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E1B"/>
    <w:rsid w:val="00C35F9E"/>
    <w:rsid w:val="00C36A0F"/>
    <w:rsid w:val="00C37622"/>
    <w:rsid w:val="00C37847"/>
    <w:rsid w:val="00C37ECB"/>
    <w:rsid w:val="00C402B1"/>
    <w:rsid w:val="00C4048F"/>
    <w:rsid w:val="00C42905"/>
    <w:rsid w:val="00C42C2D"/>
    <w:rsid w:val="00C42CC1"/>
    <w:rsid w:val="00C438DE"/>
    <w:rsid w:val="00C43993"/>
    <w:rsid w:val="00C44599"/>
    <w:rsid w:val="00C452FD"/>
    <w:rsid w:val="00C46420"/>
    <w:rsid w:val="00C47A43"/>
    <w:rsid w:val="00C47DF8"/>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F0"/>
    <w:rsid w:val="00C665C5"/>
    <w:rsid w:val="00C673B5"/>
    <w:rsid w:val="00C67960"/>
    <w:rsid w:val="00C67A5C"/>
    <w:rsid w:val="00C67B20"/>
    <w:rsid w:val="00C70098"/>
    <w:rsid w:val="00C707EB"/>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35B"/>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41E"/>
    <w:rsid w:val="00CA351E"/>
    <w:rsid w:val="00CA35F0"/>
    <w:rsid w:val="00CA3BA8"/>
    <w:rsid w:val="00CA423D"/>
    <w:rsid w:val="00CA45B8"/>
    <w:rsid w:val="00CA4F06"/>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11F"/>
    <w:rsid w:val="00CC2269"/>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64"/>
    <w:rsid w:val="00CE0AD6"/>
    <w:rsid w:val="00CE0BAE"/>
    <w:rsid w:val="00CE0DB7"/>
    <w:rsid w:val="00CE0F71"/>
    <w:rsid w:val="00CE143B"/>
    <w:rsid w:val="00CE1697"/>
    <w:rsid w:val="00CE1F7C"/>
    <w:rsid w:val="00CE23C8"/>
    <w:rsid w:val="00CE279D"/>
    <w:rsid w:val="00CE288C"/>
    <w:rsid w:val="00CE28DD"/>
    <w:rsid w:val="00CE304A"/>
    <w:rsid w:val="00CE31BB"/>
    <w:rsid w:val="00CE3418"/>
    <w:rsid w:val="00CE3722"/>
    <w:rsid w:val="00CE4262"/>
    <w:rsid w:val="00CE48F7"/>
    <w:rsid w:val="00CE49E7"/>
    <w:rsid w:val="00CE49ED"/>
    <w:rsid w:val="00CE4A09"/>
    <w:rsid w:val="00CE4B73"/>
    <w:rsid w:val="00CE5DAD"/>
    <w:rsid w:val="00CE5E47"/>
    <w:rsid w:val="00CE614D"/>
    <w:rsid w:val="00CE66F0"/>
    <w:rsid w:val="00CE7473"/>
    <w:rsid w:val="00CE7C3A"/>
    <w:rsid w:val="00CE7CDB"/>
    <w:rsid w:val="00CF061E"/>
    <w:rsid w:val="00CF063E"/>
    <w:rsid w:val="00CF09A2"/>
    <w:rsid w:val="00CF0C02"/>
    <w:rsid w:val="00CF1419"/>
    <w:rsid w:val="00CF156E"/>
    <w:rsid w:val="00CF1880"/>
    <w:rsid w:val="00CF1A39"/>
    <w:rsid w:val="00CF227D"/>
    <w:rsid w:val="00CF2BB0"/>
    <w:rsid w:val="00CF2F9B"/>
    <w:rsid w:val="00CF308B"/>
    <w:rsid w:val="00CF3585"/>
    <w:rsid w:val="00CF359F"/>
    <w:rsid w:val="00CF46F3"/>
    <w:rsid w:val="00CF4B8F"/>
    <w:rsid w:val="00CF4C8B"/>
    <w:rsid w:val="00CF51E7"/>
    <w:rsid w:val="00CF5826"/>
    <w:rsid w:val="00CF5D9A"/>
    <w:rsid w:val="00CF616D"/>
    <w:rsid w:val="00CF642E"/>
    <w:rsid w:val="00CF66C7"/>
    <w:rsid w:val="00CF66E4"/>
    <w:rsid w:val="00CF6C07"/>
    <w:rsid w:val="00CF6D18"/>
    <w:rsid w:val="00D0108C"/>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83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152"/>
    <w:rsid w:val="00D15726"/>
    <w:rsid w:val="00D15F17"/>
    <w:rsid w:val="00D160A8"/>
    <w:rsid w:val="00D17041"/>
    <w:rsid w:val="00D1704E"/>
    <w:rsid w:val="00D171ED"/>
    <w:rsid w:val="00D17400"/>
    <w:rsid w:val="00D17AEE"/>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3C1"/>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0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5CD"/>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4C4E"/>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2EF"/>
    <w:rsid w:val="00D97A39"/>
    <w:rsid w:val="00D97C3A"/>
    <w:rsid w:val="00D97E78"/>
    <w:rsid w:val="00DA0500"/>
    <w:rsid w:val="00DA09E8"/>
    <w:rsid w:val="00DA0A93"/>
    <w:rsid w:val="00DA0BB3"/>
    <w:rsid w:val="00DA0C02"/>
    <w:rsid w:val="00DA11E3"/>
    <w:rsid w:val="00DA1669"/>
    <w:rsid w:val="00DA1BC6"/>
    <w:rsid w:val="00DA2DB6"/>
    <w:rsid w:val="00DA3000"/>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186"/>
    <w:rsid w:val="00DB0702"/>
    <w:rsid w:val="00DB07B0"/>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A76"/>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980"/>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231"/>
    <w:rsid w:val="00E143F4"/>
    <w:rsid w:val="00E15814"/>
    <w:rsid w:val="00E15994"/>
    <w:rsid w:val="00E15D84"/>
    <w:rsid w:val="00E179D4"/>
    <w:rsid w:val="00E17A65"/>
    <w:rsid w:val="00E17E88"/>
    <w:rsid w:val="00E2044D"/>
    <w:rsid w:val="00E206A6"/>
    <w:rsid w:val="00E22369"/>
    <w:rsid w:val="00E22D7A"/>
    <w:rsid w:val="00E23AE3"/>
    <w:rsid w:val="00E23C52"/>
    <w:rsid w:val="00E2415E"/>
    <w:rsid w:val="00E246F8"/>
    <w:rsid w:val="00E25CEE"/>
    <w:rsid w:val="00E26D00"/>
    <w:rsid w:val="00E27626"/>
    <w:rsid w:val="00E27E26"/>
    <w:rsid w:val="00E27EB4"/>
    <w:rsid w:val="00E3050C"/>
    <w:rsid w:val="00E30C7B"/>
    <w:rsid w:val="00E30DFB"/>
    <w:rsid w:val="00E314EF"/>
    <w:rsid w:val="00E31690"/>
    <w:rsid w:val="00E3200C"/>
    <w:rsid w:val="00E3234E"/>
    <w:rsid w:val="00E32AAD"/>
    <w:rsid w:val="00E33B12"/>
    <w:rsid w:val="00E33D48"/>
    <w:rsid w:val="00E33FF1"/>
    <w:rsid w:val="00E34043"/>
    <w:rsid w:val="00E341A1"/>
    <w:rsid w:val="00E346F4"/>
    <w:rsid w:val="00E34B30"/>
    <w:rsid w:val="00E35037"/>
    <w:rsid w:val="00E354B4"/>
    <w:rsid w:val="00E35B72"/>
    <w:rsid w:val="00E3614C"/>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D35"/>
    <w:rsid w:val="00E63023"/>
    <w:rsid w:val="00E64157"/>
    <w:rsid w:val="00E6463F"/>
    <w:rsid w:val="00E6517A"/>
    <w:rsid w:val="00E65223"/>
    <w:rsid w:val="00E655F7"/>
    <w:rsid w:val="00E65931"/>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24E"/>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3E7E"/>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2C6D"/>
    <w:rsid w:val="00EF32DD"/>
    <w:rsid w:val="00EF41B8"/>
    <w:rsid w:val="00EF4632"/>
    <w:rsid w:val="00EF4C75"/>
    <w:rsid w:val="00EF5011"/>
    <w:rsid w:val="00EF5A5C"/>
    <w:rsid w:val="00EF5D58"/>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E34"/>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C7"/>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49D"/>
    <w:rsid w:val="00F526FC"/>
    <w:rsid w:val="00F52C5B"/>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5A1"/>
    <w:rsid w:val="00F8378B"/>
    <w:rsid w:val="00F84024"/>
    <w:rsid w:val="00F842A9"/>
    <w:rsid w:val="00F84543"/>
    <w:rsid w:val="00F85154"/>
    <w:rsid w:val="00F861F6"/>
    <w:rsid w:val="00F86761"/>
    <w:rsid w:val="00F86C6C"/>
    <w:rsid w:val="00F870D9"/>
    <w:rsid w:val="00F87142"/>
    <w:rsid w:val="00F872B4"/>
    <w:rsid w:val="00F87334"/>
    <w:rsid w:val="00F8744F"/>
    <w:rsid w:val="00F8776E"/>
    <w:rsid w:val="00F87F9E"/>
    <w:rsid w:val="00F9066D"/>
    <w:rsid w:val="00F90D7F"/>
    <w:rsid w:val="00F9153A"/>
    <w:rsid w:val="00F91603"/>
    <w:rsid w:val="00F91677"/>
    <w:rsid w:val="00F92C11"/>
    <w:rsid w:val="00F92C21"/>
    <w:rsid w:val="00F9381A"/>
    <w:rsid w:val="00F93894"/>
    <w:rsid w:val="00F938F6"/>
    <w:rsid w:val="00F93FD6"/>
    <w:rsid w:val="00F945B3"/>
    <w:rsid w:val="00F945DF"/>
    <w:rsid w:val="00F94DDD"/>
    <w:rsid w:val="00F9573E"/>
    <w:rsid w:val="00F95B78"/>
    <w:rsid w:val="00F97800"/>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048"/>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B0B"/>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1B7E"/>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782C7777"/>
  <w15:docId w15:val="{926F73BA-5900-4CED-BFC6-FC1F3368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 w:type="character" w:styleId="UnresolvedMention">
    <w:name w:val="Unresolved Mention"/>
    <w:basedOn w:val="DefaultParagraphFont"/>
    <w:uiPriority w:val="99"/>
    <w:semiHidden/>
    <w:unhideWhenUsed/>
    <w:rsid w:val="00713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potential_ferc_fsv_2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C0E6C-8CD3-4E87-A005-4092006E4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2</cp:revision>
  <cp:lastPrinted>2011-11-02T20:41:00Z</cp:lastPrinted>
  <dcterms:created xsi:type="dcterms:W3CDTF">2020-08-20T22:37:00Z</dcterms:created>
  <dcterms:modified xsi:type="dcterms:W3CDTF">2020-08-20T22:37:00Z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