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B6F" w:rsidRDefault="00E427CC" w:rsidP="00DD7BD8">
      <w:pPr>
        <w:spacing w:after="240"/>
        <w:jc w:val="right"/>
        <w:rPr>
          <w:b/>
        </w:rPr>
      </w:pPr>
      <w:proofErr w:type="gramStart"/>
      <w:r>
        <w:rPr>
          <w:b/>
        </w:rPr>
        <w:t>via</w:t>
      </w:r>
      <w:proofErr w:type="gramEnd"/>
      <w:r>
        <w:rPr>
          <w:b/>
        </w:rPr>
        <w:t xml:space="preserve"> email</w:t>
      </w:r>
      <w:r w:rsidR="00DB202E">
        <w:rPr>
          <w:b/>
        </w:rPr>
        <w:t xml:space="preserve"> &amp; </w:t>
      </w:r>
      <w:r w:rsidR="00DD7BD8">
        <w:rPr>
          <w:b/>
        </w:rPr>
        <w:t>p</w:t>
      </w:r>
      <w:r w:rsidR="00DB202E">
        <w:rPr>
          <w:b/>
        </w:rPr>
        <w:t xml:space="preserve">osting for </w:t>
      </w:r>
      <w:r w:rsidR="00DD7BD8">
        <w:rPr>
          <w:b/>
        </w:rPr>
        <w:t>i</w:t>
      </w:r>
      <w:r w:rsidR="00DB202E">
        <w:rPr>
          <w:b/>
        </w:rPr>
        <w:t xml:space="preserve">nterested </w:t>
      </w:r>
      <w:r w:rsidR="00DD7BD8">
        <w:rPr>
          <w:b/>
        </w:rPr>
        <w:t>p</w:t>
      </w:r>
      <w:r w:rsidR="00DB202E">
        <w:rPr>
          <w:b/>
        </w:rPr>
        <w:t>arties</w:t>
      </w:r>
      <w:r>
        <w:rPr>
          <w:b/>
        </w:rPr>
        <w:t xml:space="preserve">, </w:t>
      </w:r>
      <w:r w:rsidR="00A176B2">
        <w:rPr>
          <w:b/>
        </w:rPr>
        <w:t>June 16</w:t>
      </w:r>
      <w:r>
        <w:rPr>
          <w:b/>
        </w:rPr>
        <w:t>, 201</w:t>
      </w:r>
      <w:r w:rsidR="001F5B8A">
        <w:rPr>
          <w:b/>
        </w:rPr>
        <w:t>4</w:t>
      </w:r>
    </w:p>
    <w:p w:rsidR="00791F5F" w:rsidRDefault="003A7AFC" w:rsidP="00791F5F">
      <w:pPr>
        <w:spacing w:before="120" w:after="120"/>
        <w:ind w:left="1440" w:hanging="1440"/>
      </w:pPr>
      <w:r>
        <w:rPr>
          <w:b/>
        </w:rPr>
        <w:t>TO:</w:t>
      </w:r>
      <w:r>
        <w:rPr>
          <w:b/>
        </w:rPr>
        <w:tab/>
      </w:r>
      <w:r w:rsidR="00791F5F">
        <w:t>NAESB Smart Grid Distribution List, NAESB RXQ Membership, RXQ EC and Alternates, Interested Industry Parties</w:t>
      </w:r>
    </w:p>
    <w:p w:rsidR="003A7AFC" w:rsidRDefault="003A7AFC" w:rsidP="003A7AFC">
      <w:pPr>
        <w:spacing w:before="120" w:after="120"/>
        <w:ind w:left="1440" w:hanging="1440"/>
        <w:outlineLvl w:val="0"/>
        <w:rPr>
          <w:b/>
        </w:rPr>
      </w:pPr>
      <w:r>
        <w:rPr>
          <w:b/>
        </w:rPr>
        <w:t>cc:</w:t>
      </w:r>
      <w:r>
        <w:rPr>
          <w:b/>
        </w:rPr>
        <w:tab/>
      </w:r>
      <w:r w:rsidR="00B31051">
        <w:t>Board Certification Program Committee</w:t>
      </w:r>
      <w:r>
        <w:t xml:space="preserve">, Phil Precht, Dan Jones, Jim </w:t>
      </w:r>
      <w:proofErr w:type="spellStart"/>
      <w:r>
        <w:t>Minneman</w:t>
      </w:r>
      <w:proofErr w:type="spellEnd"/>
      <w:r>
        <w:t xml:space="preserve">, </w:t>
      </w:r>
      <w:r w:rsidR="00A37479">
        <w:t xml:space="preserve">Christine Wright, </w:t>
      </w:r>
      <w:r w:rsidR="0073093B">
        <w:t xml:space="preserve">and </w:t>
      </w:r>
      <w:r w:rsidR="00A37479">
        <w:t>Cade Burks</w:t>
      </w:r>
    </w:p>
    <w:p w:rsidR="003A7AFC" w:rsidRDefault="003A7AFC" w:rsidP="003A7AFC">
      <w:pPr>
        <w:spacing w:before="120" w:after="120"/>
        <w:ind w:left="1440" w:hanging="1440"/>
        <w:outlineLvl w:val="0"/>
      </w:pPr>
      <w:r>
        <w:rPr>
          <w:b/>
        </w:rPr>
        <w:t xml:space="preserve">FROM: </w:t>
      </w:r>
      <w:r>
        <w:rPr>
          <w:b/>
        </w:rPr>
        <w:tab/>
      </w:r>
      <w:r w:rsidR="005616F2">
        <w:t>Caroline Trum, Staff Attorney</w:t>
      </w:r>
    </w:p>
    <w:p w:rsidR="003A7AFC" w:rsidRDefault="003A7AFC" w:rsidP="003A7AFC">
      <w:pPr>
        <w:pBdr>
          <w:bottom w:val="single" w:sz="12" w:space="1" w:color="auto"/>
        </w:pBdr>
        <w:spacing w:before="120" w:after="120"/>
        <w:ind w:left="1440" w:hanging="1440"/>
      </w:pPr>
      <w:r>
        <w:rPr>
          <w:b/>
        </w:rPr>
        <w:t>RE:</w:t>
      </w:r>
      <w:r>
        <w:rPr>
          <w:b/>
        </w:rPr>
        <w:tab/>
      </w:r>
      <w:r>
        <w:t xml:space="preserve">Announcement and Agenda for NAESB </w:t>
      </w:r>
      <w:r w:rsidR="00A37479">
        <w:t xml:space="preserve">REQ Data Privacy Task Force Conference Call – </w:t>
      </w:r>
      <w:r w:rsidR="003619A4">
        <w:t>June 25</w:t>
      </w:r>
      <w:r w:rsidR="00AC4B4D">
        <w:t>, 2014</w:t>
      </w:r>
    </w:p>
    <w:p w:rsidR="003A7AFC" w:rsidRDefault="003A7AFC" w:rsidP="00DD7BD8">
      <w:pPr>
        <w:tabs>
          <w:tab w:val="left" w:pos="0"/>
        </w:tabs>
        <w:spacing w:before="240" w:after="120"/>
      </w:pPr>
      <w:r>
        <w:t xml:space="preserve">Dear All – </w:t>
      </w:r>
    </w:p>
    <w:p w:rsidR="00AC4B4D" w:rsidRDefault="003619A4" w:rsidP="00103F9D">
      <w:pPr>
        <w:tabs>
          <w:tab w:val="left" w:pos="0"/>
        </w:tabs>
        <w:spacing w:before="120" w:after="240"/>
        <w:jc w:val="both"/>
      </w:pPr>
      <w:r>
        <w:t>The REQ Data Privacy Task Force has scheduled a conference call to be held on Wednesday, June 25, 2014 from 2:30 PM – 4:30 PM Central.  During the meeting, the task force will review and discuss the draft Data Privacy Specification document and could potentially vote on a recommendation for the specification.  All participants are asked to review the draft specification prior to the meeting.  If you have any proposed changes or modifications to the draft specification you would like the task force to consider, please submit a document containing the redlined changes to the NAESB office (</w:t>
      </w:r>
      <w:hyperlink r:id="rId9" w:history="1">
        <w:r w:rsidRPr="002D2A21">
          <w:rPr>
            <w:rStyle w:val="Hyperlink"/>
          </w:rPr>
          <w:t>naesb@naesb.org</w:t>
        </w:r>
      </w:hyperlink>
      <w:r>
        <w:t>) prior to the end of business on Tuesday, June 24, 2014.</w:t>
      </w:r>
    </w:p>
    <w:p w:rsidR="003A7AFC" w:rsidRPr="00EF2694" w:rsidRDefault="00EF2694" w:rsidP="00103F9D">
      <w:pPr>
        <w:tabs>
          <w:tab w:val="left" w:pos="0"/>
        </w:tabs>
        <w:spacing w:before="120" w:after="240"/>
        <w:jc w:val="both"/>
      </w:pPr>
      <w:r>
        <w:t>An agenda and details on the conference call are provided below:</w:t>
      </w:r>
    </w:p>
    <w:tbl>
      <w:tblPr>
        <w:tblW w:w="10098" w:type="dxa"/>
        <w:jc w:val="center"/>
        <w:tblLayout w:type="fixed"/>
        <w:tblLook w:val="01E0" w:firstRow="1" w:lastRow="1" w:firstColumn="1" w:lastColumn="1" w:noHBand="0" w:noVBand="0"/>
      </w:tblPr>
      <w:tblGrid>
        <w:gridCol w:w="1791"/>
        <w:gridCol w:w="8307"/>
      </w:tblGrid>
      <w:tr w:rsidR="009D51A5" w:rsidTr="009D4CC4">
        <w:trPr>
          <w:tblHeader/>
          <w:jc w:val="center"/>
        </w:trPr>
        <w:tc>
          <w:tcPr>
            <w:tcW w:w="1791" w:type="dxa"/>
            <w:tcBorders>
              <w:top w:val="single" w:sz="4" w:space="0" w:color="auto"/>
              <w:bottom w:val="single" w:sz="4" w:space="0" w:color="auto"/>
            </w:tcBorders>
          </w:tcPr>
          <w:p w:rsidR="009D51A5" w:rsidRDefault="00642447" w:rsidP="00B76415">
            <w:pPr>
              <w:tabs>
                <w:tab w:val="left" w:pos="-4230"/>
              </w:tabs>
              <w:spacing w:before="120" w:after="120"/>
              <w:rPr>
                <w:b/>
                <w:smallCaps/>
              </w:rPr>
            </w:pPr>
            <w:r>
              <w:rPr>
                <w:b/>
                <w:smallCaps/>
              </w:rPr>
              <w:t>Topic</w:t>
            </w:r>
          </w:p>
        </w:tc>
        <w:tc>
          <w:tcPr>
            <w:tcW w:w="8307" w:type="dxa"/>
            <w:tcBorders>
              <w:top w:val="single" w:sz="4" w:space="0" w:color="auto"/>
              <w:bottom w:val="single" w:sz="4" w:space="0" w:color="auto"/>
            </w:tcBorders>
          </w:tcPr>
          <w:p w:rsidR="009D51A5" w:rsidRDefault="009D51A5" w:rsidP="00B76415">
            <w:pPr>
              <w:spacing w:before="120" w:after="120"/>
              <w:ind w:right="1152"/>
              <w:jc w:val="both"/>
              <w:rPr>
                <w:b/>
                <w:bCs/>
                <w:smallCaps/>
              </w:rPr>
            </w:pPr>
            <w:r>
              <w:rPr>
                <w:b/>
                <w:bCs/>
                <w:smallCaps/>
              </w:rPr>
              <w:t>Information/Requests</w:t>
            </w:r>
          </w:p>
        </w:tc>
      </w:tr>
      <w:tr w:rsidR="009D51A5" w:rsidTr="009D4CC4">
        <w:trPr>
          <w:jc w:val="center"/>
        </w:trPr>
        <w:tc>
          <w:tcPr>
            <w:tcW w:w="1791" w:type="dxa"/>
            <w:tcBorders>
              <w:bottom w:val="single" w:sz="4" w:space="0" w:color="auto"/>
            </w:tcBorders>
          </w:tcPr>
          <w:p w:rsidR="009D51A5" w:rsidRDefault="00881AEE" w:rsidP="00881AEE">
            <w:pPr>
              <w:tabs>
                <w:tab w:val="left" w:pos="0"/>
              </w:tabs>
              <w:spacing w:before="120" w:after="120"/>
            </w:pPr>
            <w:r>
              <w:t>Request</w:t>
            </w:r>
            <w:r w:rsidR="00B816D9">
              <w:t>:</w:t>
            </w:r>
          </w:p>
        </w:tc>
        <w:tc>
          <w:tcPr>
            <w:tcW w:w="8307" w:type="dxa"/>
            <w:tcBorders>
              <w:bottom w:val="single" w:sz="4" w:space="0" w:color="auto"/>
            </w:tcBorders>
          </w:tcPr>
          <w:p w:rsidR="009D51A5" w:rsidRPr="007F4075" w:rsidRDefault="009D51A5" w:rsidP="00796812">
            <w:pPr>
              <w:numPr>
                <w:ilvl w:val="0"/>
                <w:numId w:val="3"/>
              </w:numPr>
              <w:spacing w:before="120" w:after="120"/>
              <w:jc w:val="both"/>
              <w:rPr>
                <w:bCs/>
              </w:rPr>
            </w:pPr>
            <w:r w:rsidRPr="007F4075">
              <w:t xml:space="preserve">The </w:t>
            </w:r>
            <w:r w:rsidR="00B8067C">
              <w:t xml:space="preserve">Board </w:t>
            </w:r>
            <w:r w:rsidRPr="007F4075">
              <w:t xml:space="preserve">Certification Program Committee </w:t>
            </w:r>
            <w:r w:rsidR="00881AEE">
              <w:t xml:space="preserve">is considering the development of a </w:t>
            </w:r>
            <w:r w:rsidR="005616F2">
              <w:t xml:space="preserve">certification </w:t>
            </w:r>
            <w:r w:rsidR="00881AEE">
              <w:t>pro</w:t>
            </w:r>
            <w:r w:rsidR="005616F2">
              <w:t xml:space="preserve">gram to support the REQ.22 Model Business Practices.  </w:t>
            </w:r>
            <w:r w:rsidR="00881AEE">
              <w:t xml:space="preserve">The request for a certification program was received from </w:t>
            </w:r>
            <w:r w:rsidR="00796812">
              <w:t>Big Data Energy Services</w:t>
            </w:r>
            <w:r w:rsidR="00881AEE">
              <w:t xml:space="preserve">.  The request was discussed </w:t>
            </w:r>
            <w:r w:rsidR="00B816D9">
              <w:t xml:space="preserve">at the leadership meetings on </w:t>
            </w:r>
            <w:r w:rsidR="00796812">
              <w:t>April 2, 2014</w:t>
            </w:r>
            <w:r w:rsidR="00B816D9">
              <w:t xml:space="preserve"> and the </w:t>
            </w:r>
            <w:r w:rsidR="00796812">
              <w:t>NAESB Board of Directors meeting on April 3, 2014.</w:t>
            </w:r>
          </w:p>
          <w:p w:rsidR="009D51A5" w:rsidRPr="00A442ED" w:rsidRDefault="009D51A5" w:rsidP="00796812">
            <w:pPr>
              <w:numPr>
                <w:ilvl w:val="0"/>
                <w:numId w:val="3"/>
              </w:numPr>
              <w:spacing w:before="120" w:after="120"/>
              <w:jc w:val="both"/>
              <w:rPr>
                <w:bCs/>
              </w:rPr>
            </w:pPr>
            <w:r>
              <w:t xml:space="preserve">Materials for this group are posted on the NAESB web site </w:t>
            </w:r>
            <w:r w:rsidR="00B816D9">
              <w:t>(</w:t>
            </w:r>
            <w:hyperlink r:id="rId10" w:history="1">
              <w:r w:rsidR="00796812" w:rsidRPr="00A51A6C">
                <w:rPr>
                  <w:rStyle w:val="Hyperlink"/>
                </w:rPr>
                <w:t>http://naesb.org/data_privacy.asp</w:t>
              </w:r>
            </w:hyperlink>
            <w:r w:rsidR="00B816D9">
              <w:t xml:space="preserve">), and related to this effort, also on NAESB web site, are the materials for the </w:t>
            </w:r>
            <w:r w:rsidR="00B8067C">
              <w:t xml:space="preserve">Board </w:t>
            </w:r>
            <w:r>
              <w:t xml:space="preserve">Certification </w:t>
            </w:r>
            <w:r w:rsidR="00B8067C">
              <w:t xml:space="preserve">Program </w:t>
            </w:r>
            <w:r>
              <w:t>Committee</w:t>
            </w:r>
            <w:r w:rsidR="00B816D9">
              <w:t>, (</w:t>
            </w:r>
            <w:hyperlink r:id="rId11" w:history="1">
              <w:r w:rsidRPr="00FB5272">
                <w:rPr>
                  <w:rStyle w:val="Hyperlink"/>
                </w:rPr>
                <w:t>http://www.naesb.org/certification_program.asp</w:t>
              </w:r>
            </w:hyperlink>
            <w:r w:rsidR="00B816D9">
              <w:rPr>
                <w:rStyle w:val="Hyperlink"/>
              </w:rPr>
              <w:t>)</w:t>
            </w:r>
            <w:r>
              <w:t>.</w:t>
            </w:r>
          </w:p>
          <w:p w:rsidR="00A442ED" w:rsidRDefault="00A442ED" w:rsidP="005616F2">
            <w:pPr>
              <w:numPr>
                <w:ilvl w:val="0"/>
                <w:numId w:val="3"/>
              </w:numPr>
              <w:spacing w:before="120" w:after="120"/>
              <w:jc w:val="both"/>
              <w:rPr>
                <w:bCs/>
              </w:rPr>
            </w:pPr>
            <w:r>
              <w:t>If you receive this em</w:t>
            </w:r>
            <w:r w:rsidR="009D4CC4">
              <w:t xml:space="preserve">ail, and you </w:t>
            </w:r>
            <w:r>
              <w:t>are interested in joining the mailer to receive notices of meetings and availability of materials, please provide your name, company, email address and phone number to the NAESB office (</w:t>
            </w:r>
            <w:hyperlink r:id="rId12" w:history="1">
              <w:r w:rsidRPr="00A442ED">
                <w:rPr>
                  <w:rStyle w:val="Hyperlink"/>
                </w:rPr>
                <w:t>naesb@naesb.org</w:t>
              </w:r>
            </w:hyperlink>
            <w:r>
              <w:t>)</w:t>
            </w:r>
            <w:r w:rsidR="009D4CC4">
              <w:t xml:space="preserve"> for the </w:t>
            </w:r>
            <w:r w:rsidR="00796812">
              <w:t xml:space="preserve">Data Privacy </w:t>
            </w:r>
            <w:r w:rsidR="009D4CC4">
              <w:t>Task Force.</w:t>
            </w:r>
          </w:p>
        </w:tc>
      </w:tr>
      <w:tr w:rsidR="009D51A5" w:rsidTr="009D4CC4">
        <w:trPr>
          <w:jc w:val="center"/>
        </w:trPr>
        <w:tc>
          <w:tcPr>
            <w:tcW w:w="1791" w:type="dxa"/>
            <w:tcBorders>
              <w:bottom w:val="single" w:sz="4" w:space="0" w:color="auto"/>
            </w:tcBorders>
          </w:tcPr>
          <w:p w:rsidR="009D51A5" w:rsidRDefault="009D4CC4" w:rsidP="00B31051">
            <w:pPr>
              <w:tabs>
                <w:tab w:val="left" w:pos="0"/>
              </w:tabs>
              <w:spacing w:before="120" w:after="120"/>
            </w:pPr>
            <w:r>
              <w:t>Charge of the task force:</w:t>
            </w:r>
          </w:p>
        </w:tc>
        <w:tc>
          <w:tcPr>
            <w:tcW w:w="8307" w:type="dxa"/>
            <w:tcBorders>
              <w:bottom w:val="single" w:sz="4" w:space="0" w:color="auto"/>
            </w:tcBorders>
          </w:tcPr>
          <w:p w:rsidR="009D51A5" w:rsidRDefault="005616F2" w:rsidP="00796812">
            <w:pPr>
              <w:numPr>
                <w:ilvl w:val="0"/>
                <w:numId w:val="3"/>
              </w:numPr>
              <w:spacing w:before="120" w:after="120"/>
              <w:jc w:val="both"/>
            </w:pPr>
            <w:r>
              <w:t>To consider the development of a detailed specification to support a certification program for the NAESB REQ.22 Model Business Practices.  A recommendation</w:t>
            </w:r>
            <w:r w:rsidR="00D0247F">
              <w:t xml:space="preserve"> from the task force will be considered by</w:t>
            </w:r>
            <w:r w:rsidR="00A442ED">
              <w:t xml:space="preserve"> the Board </w:t>
            </w:r>
            <w:r w:rsidR="00A442ED" w:rsidRPr="007F4075">
              <w:t>Certification Program Committee</w:t>
            </w:r>
            <w:r w:rsidR="00A442ED">
              <w:t xml:space="preserve"> to determine if a cer</w:t>
            </w:r>
            <w:r w:rsidR="00D0247F">
              <w:t>tification program is feasible.</w:t>
            </w:r>
          </w:p>
          <w:p w:rsidR="009D51A5" w:rsidRDefault="009D51A5" w:rsidP="00796812">
            <w:pPr>
              <w:numPr>
                <w:ilvl w:val="0"/>
                <w:numId w:val="3"/>
              </w:numPr>
              <w:spacing w:before="120" w:after="120"/>
              <w:jc w:val="both"/>
            </w:pPr>
            <w:r>
              <w:t xml:space="preserve">The recommendation of the </w:t>
            </w:r>
            <w:r w:rsidR="00B8067C">
              <w:t xml:space="preserve">Board </w:t>
            </w:r>
            <w:r>
              <w:t xml:space="preserve">Certification </w:t>
            </w:r>
            <w:r w:rsidR="00B8067C">
              <w:t xml:space="preserve">Program </w:t>
            </w:r>
            <w:r>
              <w:t>Committee will be presented t</w:t>
            </w:r>
            <w:r w:rsidR="003A7AFC">
              <w:t>o the board for its approval</w:t>
            </w:r>
            <w:r w:rsidR="00A442ED">
              <w:t>, which will reference and include any specifications developed by the task force.</w:t>
            </w:r>
          </w:p>
        </w:tc>
      </w:tr>
      <w:tr w:rsidR="009D51A5" w:rsidTr="009D4CC4">
        <w:trPr>
          <w:jc w:val="center"/>
        </w:trPr>
        <w:tc>
          <w:tcPr>
            <w:tcW w:w="1791" w:type="dxa"/>
            <w:tcBorders>
              <w:bottom w:val="single" w:sz="4" w:space="0" w:color="auto"/>
            </w:tcBorders>
          </w:tcPr>
          <w:p w:rsidR="009D51A5" w:rsidRDefault="009D51A5" w:rsidP="00B76415">
            <w:pPr>
              <w:tabs>
                <w:tab w:val="left" w:pos="0"/>
              </w:tabs>
              <w:spacing w:before="120" w:after="120"/>
            </w:pPr>
            <w:r>
              <w:t>Pre-meeting Assignments</w:t>
            </w:r>
          </w:p>
        </w:tc>
        <w:tc>
          <w:tcPr>
            <w:tcW w:w="8307" w:type="dxa"/>
            <w:tcBorders>
              <w:bottom w:val="single" w:sz="4" w:space="0" w:color="auto"/>
            </w:tcBorders>
          </w:tcPr>
          <w:p w:rsidR="003A7AFC" w:rsidRDefault="009D51A5" w:rsidP="003619A4">
            <w:pPr>
              <w:pStyle w:val="ListParagraph"/>
              <w:numPr>
                <w:ilvl w:val="0"/>
                <w:numId w:val="7"/>
              </w:numPr>
              <w:spacing w:before="120" w:after="120"/>
            </w:pPr>
            <w:r>
              <w:t xml:space="preserve">Review the request from </w:t>
            </w:r>
            <w:r w:rsidR="00796812">
              <w:t xml:space="preserve">Big Data Energy Services: </w:t>
            </w:r>
            <w:hyperlink r:id="rId13" w:history="1">
              <w:r w:rsidR="00796812">
                <w:rPr>
                  <w:rStyle w:val="Hyperlink"/>
                </w:rPr>
                <w:t>http://www.naesb.org/misc/data_privacy_request_020614.pdf</w:t>
              </w:r>
            </w:hyperlink>
            <w:r w:rsidR="003A7AFC">
              <w:t xml:space="preserve">  </w:t>
            </w:r>
          </w:p>
          <w:p w:rsidR="009D51A5" w:rsidRDefault="009D51A5" w:rsidP="00796812">
            <w:pPr>
              <w:numPr>
                <w:ilvl w:val="0"/>
                <w:numId w:val="3"/>
              </w:numPr>
              <w:spacing w:before="120" w:after="120"/>
              <w:jc w:val="both"/>
            </w:pPr>
            <w:r>
              <w:t xml:space="preserve">Review the </w:t>
            </w:r>
            <w:r w:rsidR="00EF2694">
              <w:t>draft s</w:t>
            </w:r>
            <w:r w:rsidR="0073093B">
              <w:t>pecification:</w:t>
            </w:r>
            <w:r w:rsidR="003619A4">
              <w:t xml:space="preserve"> </w:t>
            </w:r>
          </w:p>
          <w:p w:rsidR="00B76415" w:rsidRDefault="00B76415" w:rsidP="00796812">
            <w:pPr>
              <w:numPr>
                <w:ilvl w:val="0"/>
                <w:numId w:val="3"/>
              </w:numPr>
              <w:spacing w:before="120" w:after="120"/>
              <w:jc w:val="both"/>
            </w:pPr>
            <w:r>
              <w:lastRenderedPageBreak/>
              <w:t>Provide any comments to the NAESB office for posting and consideration (</w:t>
            </w:r>
            <w:hyperlink r:id="rId14" w:history="1">
              <w:r w:rsidRPr="000A6CEE">
                <w:rPr>
                  <w:rStyle w:val="Hyperlink"/>
                </w:rPr>
                <w:t>naesb@naesb.org</w:t>
              </w:r>
            </w:hyperlink>
            <w:r>
              <w:t>)</w:t>
            </w:r>
          </w:p>
        </w:tc>
      </w:tr>
      <w:tr w:rsidR="009D51A5" w:rsidTr="009D4CC4">
        <w:trPr>
          <w:jc w:val="center"/>
        </w:trPr>
        <w:tc>
          <w:tcPr>
            <w:tcW w:w="1791" w:type="dxa"/>
            <w:tcBorders>
              <w:top w:val="single" w:sz="4" w:space="0" w:color="auto"/>
              <w:bottom w:val="single" w:sz="4" w:space="0" w:color="auto"/>
            </w:tcBorders>
          </w:tcPr>
          <w:p w:rsidR="009D4CC4" w:rsidRPr="006628E1" w:rsidRDefault="009D51A5" w:rsidP="009D4CC4">
            <w:pPr>
              <w:keepNext/>
              <w:spacing w:before="120" w:after="120"/>
            </w:pPr>
            <w:r w:rsidRPr="006628E1">
              <w:lastRenderedPageBreak/>
              <w:t>Call-in &amp; web cast information</w:t>
            </w:r>
            <w:r w:rsidR="009D4CC4" w:rsidRPr="006628E1">
              <w:t xml:space="preserve"> </w:t>
            </w:r>
          </w:p>
          <w:p w:rsidR="009D51A5" w:rsidRPr="006628E1" w:rsidRDefault="003619A4" w:rsidP="003619A4">
            <w:pPr>
              <w:keepNext/>
              <w:spacing w:before="120" w:after="120"/>
            </w:pPr>
            <w:r>
              <w:t>June 25</w:t>
            </w:r>
            <w:r w:rsidR="003C264E" w:rsidRPr="006628E1">
              <w:t xml:space="preserve">, 2014 from </w:t>
            </w:r>
            <w:r>
              <w:t>2</w:t>
            </w:r>
            <w:r w:rsidR="0073093B" w:rsidRPr="006628E1">
              <w:t>:</w:t>
            </w:r>
            <w:r>
              <w:t>3</w:t>
            </w:r>
            <w:r w:rsidR="0073093B" w:rsidRPr="006628E1">
              <w:t xml:space="preserve">0 </w:t>
            </w:r>
            <w:r w:rsidR="00FA46D0" w:rsidRPr="006628E1">
              <w:t>P</w:t>
            </w:r>
            <w:r w:rsidR="0073093B" w:rsidRPr="006628E1">
              <w:t xml:space="preserve">M – </w:t>
            </w:r>
            <w:r>
              <w:t>4</w:t>
            </w:r>
            <w:r w:rsidR="0073093B" w:rsidRPr="006628E1">
              <w:t>:</w:t>
            </w:r>
            <w:r>
              <w:t>3</w:t>
            </w:r>
            <w:r w:rsidR="00FA46D0" w:rsidRPr="006628E1">
              <w:t>0 P</w:t>
            </w:r>
            <w:r w:rsidR="0073093B" w:rsidRPr="006628E1">
              <w:t>M</w:t>
            </w:r>
            <w:r w:rsidR="00103F9D" w:rsidRPr="006628E1">
              <w:t xml:space="preserve"> Central</w:t>
            </w:r>
          </w:p>
        </w:tc>
        <w:tc>
          <w:tcPr>
            <w:tcW w:w="8307" w:type="dxa"/>
            <w:tcBorders>
              <w:top w:val="single" w:sz="4" w:space="0" w:color="auto"/>
              <w:bottom w:val="single" w:sz="4" w:space="0" w:color="auto"/>
            </w:tcBorders>
          </w:tcPr>
          <w:p w:rsidR="009D51A5" w:rsidRPr="006628E1" w:rsidRDefault="009D51A5" w:rsidP="00B76415">
            <w:pPr>
              <w:numPr>
                <w:ilvl w:val="0"/>
                <w:numId w:val="3"/>
              </w:numPr>
              <w:spacing w:before="120" w:after="120"/>
            </w:pPr>
            <w:r w:rsidRPr="006628E1">
              <w:t>Call-in information for attendance by phone:  Conference number:   866-740-1260, Access code: 713356</w:t>
            </w:r>
            <w:r w:rsidR="006628E1" w:rsidRPr="006628E1">
              <w:t>4</w:t>
            </w:r>
            <w:r w:rsidRPr="006628E1">
              <w:t xml:space="preserve">, Security code: </w:t>
            </w:r>
            <w:r w:rsidR="00A176B2">
              <w:t>6124</w:t>
            </w:r>
          </w:p>
          <w:p w:rsidR="009D51A5" w:rsidRPr="006628E1" w:rsidRDefault="009D51A5" w:rsidP="00B76415">
            <w:pPr>
              <w:numPr>
                <w:ilvl w:val="0"/>
                <w:numId w:val="3"/>
              </w:numPr>
              <w:spacing w:before="120" w:after="120"/>
            </w:pPr>
            <w:r w:rsidRPr="006628E1">
              <w:t xml:space="preserve">Web cast:  http:// </w:t>
            </w:r>
            <w:hyperlink r:id="rId15" w:history="1">
              <w:r w:rsidRPr="006628E1">
                <w:rPr>
                  <w:rStyle w:val="Hyperlink"/>
                </w:rPr>
                <w:t>www.readytalk.com</w:t>
              </w:r>
            </w:hyperlink>
            <w:r w:rsidRPr="006628E1">
              <w:t>, and use the same participant access code and security code above</w:t>
            </w:r>
          </w:p>
          <w:p w:rsidR="009D51A5" w:rsidRPr="006628E1" w:rsidRDefault="009D51A5" w:rsidP="00B76415">
            <w:pPr>
              <w:numPr>
                <w:ilvl w:val="0"/>
                <w:numId w:val="3"/>
              </w:numPr>
              <w:spacing w:before="120" w:after="120"/>
            </w:pPr>
            <w:r w:rsidRPr="006628E1">
              <w:t>Any interested party can attend.</w:t>
            </w:r>
          </w:p>
        </w:tc>
      </w:tr>
      <w:tr w:rsidR="009D51A5" w:rsidTr="009D4CC4">
        <w:trPr>
          <w:jc w:val="center"/>
        </w:trPr>
        <w:tc>
          <w:tcPr>
            <w:tcW w:w="1791" w:type="dxa"/>
            <w:tcBorders>
              <w:top w:val="single" w:sz="4" w:space="0" w:color="auto"/>
              <w:bottom w:val="single" w:sz="4" w:space="0" w:color="auto"/>
            </w:tcBorders>
          </w:tcPr>
          <w:p w:rsidR="009D51A5" w:rsidRDefault="009D51A5" w:rsidP="00B76415">
            <w:pPr>
              <w:spacing w:before="120" w:after="120"/>
            </w:pPr>
            <w:r>
              <w:t>Draft Agenda</w:t>
            </w:r>
          </w:p>
        </w:tc>
        <w:tc>
          <w:tcPr>
            <w:tcW w:w="8307" w:type="dxa"/>
            <w:tcBorders>
              <w:top w:val="single" w:sz="4" w:space="0" w:color="auto"/>
              <w:bottom w:val="single" w:sz="4" w:space="0" w:color="auto"/>
            </w:tcBorders>
          </w:tcPr>
          <w:p w:rsidR="009D51A5" w:rsidRDefault="009D51A5" w:rsidP="00B76415">
            <w:pPr>
              <w:numPr>
                <w:ilvl w:val="0"/>
                <w:numId w:val="4"/>
              </w:numPr>
              <w:spacing w:before="120" w:after="60"/>
            </w:pPr>
            <w:r>
              <w:t>Administrative – Welcome, Antitrust Guidance, Introduction of Attendees, Adoption of Agenda</w:t>
            </w:r>
          </w:p>
          <w:p w:rsidR="0073093B" w:rsidRDefault="0073093B" w:rsidP="00B76415">
            <w:pPr>
              <w:numPr>
                <w:ilvl w:val="0"/>
                <w:numId w:val="4"/>
              </w:numPr>
              <w:spacing w:after="60"/>
            </w:pPr>
            <w:r>
              <w:t xml:space="preserve">Review the draft specification and </w:t>
            </w:r>
            <w:r w:rsidR="003619A4">
              <w:t>potentially vote on a recommendation</w:t>
            </w:r>
          </w:p>
          <w:p w:rsidR="007F0D1E" w:rsidRDefault="00D0247F" w:rsidP="00B76415">
            <w:pPr>
              <w:numPr>
                <w:ilvl w:val="0"/>
                <w:numId w:val="4"/>
              </w:numPr>
              <w:spacing w:after="60"/>
            </w:pPr>
            <w:r>
              <w:t>Determine n</w:t>
            </w:r>
            <w:r w:rsidR="007F0D1E">
              <w:t xml:space="preserve">ext </w:t>
            </w:r>
            <w:r>
              <w:t>steps and a</w:t>
            </w:r>
            <w:r w:rsidR="007F0D1E">
              <w:t>ssignments</w:t>
            </w:r>
          </w:p>
          <w:p w:rsidR="0073093B" w:rsidRDefault="0073093B" w:rsidP="0073093B">
            <w:pPr>
              <w:numPr>
                <w:ilvl w:val="0"/>
                <w:numId w:val="4"/>
              </w:numPr>
              <w:spacing w:after="60"/>
            </w:pPr>
            <w:r>
              <w:t>Discuss subsequent NAESB Board Certification Program Committee conference call to address the program</w:t>
            </w:r>
          </w:p>
          <w:p w:rsidR="009D51A5" w:rsidRDefault="009D51A5" w:rsidP="00B76415">
            <w:pPr>
              <w:numPr>
                <w:ilvl w:val="0"/>
                <w:numId w:val="4"/>
              </w:numPr>
              <w:spacing w:after="60"/>
            </w:pPr>
            <w:r>
              <w:t>Other Business</w:t>
            </w:r>
          </w:p>
          <w:p w:rsidR="009D51A5" w:rsidRDefault="009D51A5" w:rsidP="00B76415">
            <w:pPr>
              <w:numPr>
                <w:ilvl w:val="0"/>
                <w:numId w:val="4"/>
              </w:numPr>
              <w:spacing w:after="120"/>
            </w:pPr>
            <w:r>
              <w:t>Adjourn</w:t>
            </w:r>
          </w:p>
        </w:tc>
      </w:tr>
      <w:tr w:rsidR="009D51A5" w:rsidTr="009D4CC4">
        <w:trPr>
          <w:jc w:val="center"/>
        </w:trPr>
        <w:tc>
          <w:tcPr>
            <w:tcW w:w="1791" w:type="dxa"/>
            <w:tcBorders>
              <w:top w:val="single" w:sz="4" w:space="0" w:color="auto"/>
              <w:bottom w:val="single" w:sz="4" w:space="0" w:color="auto"/>
            </w:tcBorders>
          </w:tcPr>
          <w:p w:rsidR="009D51A5" w:rsidRPr="00797BA7" w:rsidRDefault="009D51A5" w:rsidP="00B76415">
            <w:pPr>
              <w:spacing w:before="120" w:after="120"/>
            </w:pPr>
            <w:r w:rsidRPr="00797BA7">
              <w:t>Meeting &amp; Background Reference Materials</w:t>
            </w:r>
          </w:p>
        </w:tc>
        <w:tc>
          <w:tcPr>
            <w:tcW w:w="8307" w:type="dxa"/>
            <w:tcBorders>
              <w:top w:val="single" w:sz="4" w:space="0" w:color="auto"/>
              <w:bottom w:val="single" w:sz="4" w:space="0" w:color="auto"/>
            </w:tcBorders>
          </w:tcPr>
          <w:p w:rsidR="009D51A5" w:rsidRPr="00252B84" w:rsidRDefault="009D51A5" w:rsidP="00B76415">
            <w:pPr>
              <w:numPr>
                <w:ilvl w:val="0"/>
                <w:numId w:val="3"/>
              </w:numPr>
              <w:spacing w:before="120" w:after="120"/>
            </w:pPr>
            <w:r w:rsidRPr="00252B84">
              <w:t xml:space="preserve">Antitrust Guidance:  </w:t>
            </w:r>
            <w:hyperlink r:id="rId16" w:history="1">
              <w:r w:rsidRPr="00252B84">
                <w:rPr>
                  <w:rStyle w:val="Hyperlink"/>
                </w:rPr>
                <w:t>http://www.naesb.org/misc/antitrust_guidance.doc</w:t>
              </w:r>
            </w:hyperlink>
          </w:p>
          <w:p w:rsidR="00252B84" w:rsidRDefault="00103F9D" w:rsidP="00103F9D">
            <w:pPr>
              <w:numPr>
                <w:ilvl w:val="0"/>
                <w:numId w:val="3"/>
              </w:numPr>
              <w:spacing w:before="120" w:after="120"/>
              <w:rPr>
                <w:rStyle w:val="Hyperlink"/>
                <w:color w:val="auto"/>
                <w:u w:val="none"/>
              </w:rPr>
            </w:pPr>
            <w:r>
              <w:rPr>
                <w:rStyle w:val="Hyperlink"/>
                <w:color w:val="auto"/>
                <w:u w:val="none"/>
              </w:rPr>
              <w:t xml:space="preserve">REQ.22 – Third Party Access to Smart Meter-based Information Model Business Practices (NAESB Data Privacy Standards): </w:t>
            </w:r>
            <w:hyperlink r:id="rId17" w:history="1">
              <w:r w:rsidRPr="00A51A6C">
                <w:rPr>
                  <w:rStyle w:val="Hyperlink"/>
                </w:rPr>
                <w:t>http://naesb.org/member_login_check.asp?doc=retail_bk22_083013.pdf</w:t>
              </w:r>
            </w:hyperlink>
            <w:r>
              <w:rPr>
                <w:rStyle w:val="Hyperlink"/>
                <w:color w:val="auto"/>
                <w:u w:val="none"/>
              </w:rPr>
              <w:t xml:space="preserve"> </w:t>
            </w:r>
          </w:p>
          <w:p w:rsidR="00FD7D2C" w:rsidRPr="00797BA7" w:rsidRDefault="00DE4D3E" w:rsidP="004631D8">
            <w:pPr>
              <w:numPr>
                <w:ilvl w:val="0"/>
                <w:numId w:val="3"/>
              </w:numPr>
              <w:spacing w:before="120" w:after="120"/>
            </w:pPr>
            <w:r>
              <w:rPr>
                <w:rStyle w:val="Hyperlink"/>
                <w:color w:val="auto"/>
                <w:u w:val="none"/>
              </w:rPr>
              <w:t>Draft</w:t>
            </w:r>
            <w:r w:rsidR="0073093B">
              <w:rPr>
                <w:rStyle w:val="Hyperlink"/>
                <w:color w:val="auto"/>
                <w:u w:val="none"/>
              </w:rPr>
              <w:t xml:space="preserve"> Specification:</w:t>
            </w:r>
            <w:r>
              <w:rPr>
                <w:rStyle w:val="Hyperlink"/>
                <w:color w:val="auto"/>
                <w:u w:val="none"/>
              </w:rPr>
              <w:t xml:space="preserve"> </w:t>
            </w:r>
            <w:hyperlink r:id="rId18" w:history="1">
              <w:r w:rsidR="004631D8" w:rsidRPr="00684757">
                <w:rPr>
                  <w:rStyle w:val="Hyperlink"/>
                </w:rPr>
                <w:t>http://naesb.org/pdf4/data_privacy_062514w1.docx</w:t>
              </w:r>
            </w:hyperlink>
            <w:r w:rsidR="004631D8">
              <w:rPr>
                <w:rStyle w:val="Hyperlink"/>
                <w:color w:val="auto"/>
                <w:u w:val="none"/>
              </w:rPr>
              <w:t xml:space="preserve"> </w:t>
            </w:r>
            <w:bookmarkStart w:id="0" w:name="_GoBack"/>
            <w:bookmarkEnd w:id="0"/>
          </w:p>
        </w:tc>
      </w:tr>
      <w:tr w:rsidR="009D51A5" w:rsidTr="009D4CC4">
        <w:trPr>
          <w:jc w:val="center"/>
        </w:trPr>
        <w:tc>
          <w:tcPr>
            <w:tcW w:w="1791" w:type="dxa"/>
            <w:tcBorders>
              <w:top w:val="single" w:sz="4" w:space="0" w:color="auto"/>
              <w:bottom w:val="single" w:sz="4" w:space="0" w:color="auto"/>
            </w:tcBorders>
          </w:tcPr>
          <w:p w:rsidR="009D51A5" w:rsidRDefault="009D51A5" w:rsidP="001234E0">
            <w:pPr>
              <w:keepNext/>
              <w:spacing w:before="120" w:after="120"/>
            </w:pPr>
            <w:r>
              <w:t xml:space="preserve">Status &amp; Context of Work </w:t>
            </w:r>
          </w:p>
        </w:tc>
        <w:tc>
          <w:tcPr>
            <w:tcW w:w="8307" w:type="dxa"/>
            <w:tcBorders>
              <w:top w:val="single" w:sz="4" w:space="0" w:color="auto"/>
              <w:bottom w:val="single" w:sz="4" w:space="0" w:color="auto"/>
            </w:tcBorders>
          </w:tcPr>
          <w:p w:rsidR="009D51A5" w:rsidRPr="007F0D1E" w:rsidRDefault="009D4CC4" w:rsidP="00103F9D">
            <w:pPr>
              <w:numPr>
                <w:ilvl w:val="0"/>
                <w:numId w:val="3"/>
              </w:numPr>
              <w:spacing w:before="120" w:after="120"/>
            </w:pPr>
            <w:r>
              <w:t>O</w:t>
            </w:r>
            <w:r w:rsidRPr="007F0D1E">
              <w:t xml:space="preserve">n </w:t>
            </w:r>
            <w:r w:rsidR="00103F9D">
              <w:t>April 3, 2014</w:t>
            </w:r>
            <w:r>
              <w:t>, t</w:t>
            </w:r>
            <w:r w:rsidR="007F0D1E" w:rsidRPr="007F0D1E">
              <w:t xml:space="preserve">he Board of Directors asked that </w:t>
            </w:r>
            <w:r w:rsidR="00AD6B10">
              <w:t>t</w:t>
            </w:r>
            <w:r w:rsidR="007F0D1E" w:rsidRPr="007F0D1E">
              <w:t xml:space="preserve">he Board Certification </w:t>
            </w:r>
            <w:r w:rsidR="00AD6B10">
              <w:t xml:space="preserve">Program </w:t>
            </w:r>
            <w:r w:rsidR="007F0D1E" w:rsidRPr="007F0D1E">
              <w:t>Committee take under consideration the request f</w:t>
            </w:r>
            <w:r w:rsidR="00154152">
              <w:t>rom</w:t>
            </w:r>
            <w:r w:rsidR="007F0D1E" w:rsidRPr="007F0D1E">
              <w:t xml:space="preserve"> </w:t>
            </w:r>
            <w:r w:rsidR="00103F9D">
              <w:t>Big Data Energy Services</w:t>
            </w:r>
            <w:r w:rsidR="007F0D1E" w:rsidRPr="007F0D1E">
              <w:t xml:space="preserve"> and report back to the </w:t>
            </w:r>
            <w:r w:rsidR="00103F9D">
              <w:t>B</w:t>
            </w:r>
            <w:r w:rsidR="007F0D1E" w:rsidRPr="007F0D1E">
              <w:t>oard with a committee recommendation</w:t>
            </w:r>
            <w:r>
              <w:t xml:space="preserve">, and similarly asked that any work needed to support the program, such as specifications, be considered by the </w:t>
            </w:r>
            <w:r w:rsidR="00103F9D">
              <w:t>REQ Data Privacy Task Force</w:t>
            </w:r>
            <w:r w:rsidR="007F0D1E" w:rsidRPr="007F0D1E">
              <w:t>.</w:t>
            </w:r>
            <w:r w:rsidR="00642447">
              <w:t xml:space="preserve"> </w:t>
            </w:r>
          </w:p>
        </w:tc>
      </w:tr>
    </w:tbl>
    <w:p w:rsidR="00C23B6F" w:rsidRDefault="00C23B6F" w:rsidP="003A7AFC">
      <w:pPr>
        <w:spacing w:before="120" w:after="120"/>
        <w:ind w:left="1440" w:hanging="1440"/>
      </w:pPr>
    </w:p>
    <w:sectPr w:rsidR="00C23B6F" w:rsidSect="00103F9D">
      <w:headerReference w:type="default" r:id="rId19"/>
      <w:footerReference w:type="default" r:id="rId20"/>
      <w:pgSz w:w="12240" w:h="15840" w:code="1"/>
      <w:pgMar w:top="576" w:right="1152" w:bottom="576"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2C" w:rsidRDefault="00677E2C">
      <w:r>
        <w:separator/>
      </w:r>
    </w:p>
  </w:endnote>
  <w:endnote w:type="continuationSeparator" w:id="0">
    <w:p w:rsidR="00677E2C" w:rsidRDefault="0067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gnatur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imes New">
    <w:charset w:val="00"/>
    <w:family w:val="roman"/>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185260"/>
      <w:docPartObj>
        <w:docPartGallery w:val="Page Numbers (Bottom of Page)"/>
        <w:docPartUnique/>
      </w:docPartObj>
    </w:sdtPr>
    <w:sdtEndPr>
      <w:rPr>
        <w:noProof/>
      </w:rPr>
    </w:sdtEndPr>
    <w:sdtContent>
      <w:p w:rsidR="00103F9D" w:rsidRDefault="00103F9D">
        <w:pPr>
          <w:pStyle w:val="Footer"/>
          <w:jc w:val="right"/>
        </w:pPr>
        <w:r>
          <w:t xml:space="preserve"> Page </w:t>
        </w:r>
        <w:r>
          <w:fldChar w:fldCharType="begin"/>
        </w:r>
        <w:r>
          <w:instrText xml:space="preserve"> PAGE   \* MERGEFORMAT </w:instrText>
        </w:r>
        <w:r>
          <w:fldChar w:fldCharType="separate"/>
        </w:r>
        <w:r w:rsidR="004631D8">
          <w:rPr>
            <w:noProof/>
          </w:rPr>
          <w:t>1</w:t>
        </w:r>
        <w:r>
          <w:rPr>
            <w:noProof/>
          </w:rPr>
          <w:fldChar w:fldCharType="end"/>
        </w:r>
      </w:p>
    </w:sdtContent>
  </w:sdt>
  <w:p w:rsidR="00103F9D" w:rsidRDefault="00103F9D" w:rsidP="00103F9D">
    <w:pPr>
      <w:pStyle w:val="Footer"/>
      <w:jc w:val="right"/>
    </w:pPr>
    <w:r>
      <w:t>REQ Data Privacy Task Force Conference Call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2C" w:rsidRDefault="00677E2C">
      <w:r>
        <w:separator/>
      </w:r>
    </w:p>
  </w:footnote>
  <w:footnote w:type="continuationSeparator" w:id="0">
    <w:p w:rsidR="00677E2C" w:rsidRDefault="00677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21" w:rsidRDefault="004D3121">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776" behindDoc="1" locked="0" layoutInCell="1" allowOverlap="1" wp14:anchorId="2C956D5E" wp14:editId="7B916C36">
          <wp:simplePos x="0" y="0"/>
          <wp:positionH relativeFrom="column">
            <wp:posOffset>33020</wp:posOffset>
          </wp:positionH>
          <wp:positionV relativeFrom="paragraph">
            <wp:posOffset>12065</wp:posOffset>
          </wp:positionV>
          <wp:extent cx="981710" cy="1133475"/>
          <wp:effectExtent l="0" t="0" r="8890" b="9525"/>
          <wp:wrapThrough wrapText="bothSides">
            <wp:wrapPolygon edited="0">
              <wp:start x="0" y="0"/>
              <wp:lineTo x="0" y="21418"/>
              <wp:lineTo x="21376" y="21418"/>
              <wp:lineTo x="2137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121" w:rsidRDefault="004D3121">
    <w:pPr>
      <w:pStyle w:val="Header"/>
      <w:tabs>
        <w:tab w:val="left" w:pos="1080"/>
      </w:tabs>
      <w:ind w:left="2160"/>
      <w:jc w:val="right"/>
      <w:rPr>
        <w:b/>
        <w:sz w:val="28"/>
      </w:rPr>
    </w:pPr>
  </w:p>
  <w:p w:rsidR="004D3121" w:rsidRDefault="004D3121">
    <w:pPr>
      <w:pStyle w:val="Header"/>
      <w:tabs>
        <w:tab w:val="left" w:pos="1080"/>
      </w:tabs>
      <w:ind w:left="1800"/>
      <w:jc w:val="right"/>
      <w:rPr>
        <w:b/>
        <w:spacing w:val="20"/>
        <w:sz w:val="32"/>
      </w:rPr>
    </w:pPr>
    <w:r>
      <w:rPr>
        <w:b/>
        <w:spacing w:val="20"/>
        <w:sz w:val="32"/>
      </w:rPr>
      <w:t>North American Energy Standards Board</w:t>
    </w:r>
  </w:p>
  <w:p w:rsidR="004D3121" w:rsidRDefault="004D3121">
    <w:pPr>
      <w:pStyle w:val="Header"/>
      <w:tabs>
        <w:tab w:val="left" w:pos="680"/>
        <w:tab w:val="right" w:pos="9810"/>
      </w:tabs>
      <w:spacing w:before="60"/>
      <w:ind w:left="1800"/>
      <w:jc w:val="right"/>
    </w:pPr>
    <w:r>
      <w:t>801 Travis, Suite 1675, Houston, Texas 77002</w:t>
    </w:r>
  </w:p>
  <w:p w:rsidR="004D3121" w:rsidRDefault="004D3121">
    <w:pPr>
      <w:pStyle w:val="Header"/>
      <w:ind w:left="1800"/>
      <w:jc w:val="right"/>
    </w:pPr>
    <w:r>
      <w:t>Phone:  (713) 356-0060, Fax:  (713) 356-0067, E-mail: naesb@naesb.org</w:t>
    </w:r>
  </w:p>
  <w:p w:rsidR="004D3121" w:rsidRDefault="004D3121">
    <w:pPr>
      <w:pStyle w:val="Header"/>
      <w:pBdr>
        <w:bottom w:val="single" w:sz="18" w:space="1" w:color="auto"/>
      </w:pBdr>
      <w:ind w:left="1800" w:hanging="1800"/>
      <w:jc w:val="right"/>
    </w:pPr>
    <w:r>
      <w:tab/>
      <w:t xml:space="preserve">Home Page: </w:t>
    </w:r>
    <w:hyperlink r:id="rId2" w:history="1">
      <w:r>
        <w:rPr>
          <w:rStyle w:val="Hyperlink"/>
        </w:rPr>
        <w:t>www.naesb.org</w:t>
      </w:r>
    </w:hyperlink>
  </w:p>
  <w:p w:rsidR="004D3121" w:rsidRDefault="004D3121">
    <w:pPr>
      <w:pStyle w:val="Header"/>
      <w:pBdr>
        <w:bottom w:val="single" w:sz="18" w:space="1" w:color="auto"/>
      </w:pBdr>
      <w:ind w:left="1800" w:hanging="1800"/>
      <w:rPr>
        <w:rFonts w:ascii="Bookman Old Style" w:hAnsi="Bookman Old Style"/>
        <w:sz w:val="16"/>
      </w:rPr>
    </w:pPr>
  </w:p>
  <w:p w:rsidR="004D3121" w:rsidRDefault="004D3121">
    <w:pPr>
      <w:pStyle w:val="Header"/>
      <w:spacing w:after="120"/>
      <w:ind w:left="1800" w:hanging="1800"/>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38FE2F1A"/>
    <w:multiLevelType w:val="hybridMultilevel"/>
    <w:tmpl w:val="89FC2A8A"/>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0E5CA9"/>
    <w:multiLevelType w:val="hybridMultilevel"/>
    <w:tmpl w:val="0B283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FD5392F"/>
    <w:multiLevelType w:val="hybridMultilevel"/>
    <w:tmpl w:val="17E62E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5"/>
  </w:num>
  <w:num w:numId="3">
    <w:abstractNumId w:val="2"/>
  </w:num>
  <w:num w:numId="4">
    <w:abstractNumId w:val="1"/>
  </w:num>
  <w:num w:numId="5">
    <w:abstractNumId w:val="4"/>
  </w:num>
  <w:num w:numId="6">
    <w:abstractNumId w:val="6"/>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6F"/>
    <w:rsid w:val="000162C0"/>
    <w:rsid w:val="000D4839"/>
    <w:rsid w:val="000E3449"/>
    <w:rsid w:val="00103F9D"/>
    <w:rsid w:val="00114DFD"/>
    <w:rsid w:val="001234E0"/>
    <w:rsid w:val="00154152"/>
    <w:rsid w:val="001805AF"/>
    <w:rsid w:val="001F5B8A"/>
    <w:rsid w:val="00252387"/>
    <w:rsid w:val="00252B84"/>
    <w:rsid w:val="002E2C33"/>
    <w:rsid w:val="003200D7"/>
    <w:rsid w:val="00355B19"/>
    <w:rsid w:val="003619A4"/>
    <w:rsid w:val="003664DB"/>
    <w:rsid w:val="00376F3B"/>
    <w:rsid w:val="003A7AFC"/>
    <w:rsid w:val="003C264E"/>
    <w:rsid w:val="004224A7"/>
    <w:rsid w:val="004631D8"/>
    <w:rsid w:val="004D3121"/>
    <w:rsid w:val="00543967"/>
    <w:rsid w:val="005616F2"/>
    <w:rsid w:val="0057431F"/>
    <w:rsid w:val="00582AE5"/>
    <w:rsid w:val="005914D6"/>
    <w:rsid w:val="005F0C17"/>
    <w:rsid w:val="00617C24"/>
    <w:rsid w:val="00642447"/>
    <w:rsid w:val="00644494"/>
    <w:rsid w:val="006628E1"/>
    <w:rsid w:val="00677A06"/>
    <w:rsid w:val="00677E2C"/>
    <w:rsid w:val="006C59DD"/>
    <w:rsid w:val="006C61D8"/>
    <w:rsid w:val="00707897"/>
    <w:rsid w:val="0073093B"/>
    <w:rsid w:val="00741FBA"/>
    <w:rsid w:val="00770252"/>
    <w:rsid w:val="00791F5F"/>
    <w:rsid w:val="00796812"/>
    <w:rsid w:val="00797BA7"/>
    <w:rsid w:val="007B0E9D"/>
    <w:rsid w:val="007E036C"/>
    <w:rsid w:val="007F0D1E"/>
    <w:rsid w:val="007F4075"/>
    <w:rsid w:val="0085581E"/>
    <w:rsid w:val="0088004C"/>
    <w:rsid w:val="00881AEE"/>
    <w:rsid w:val="00882199"/>
    <w:rsid w:val="008869A8"/>
    <w:rsid w:val="008F161F"/>
    <w:rsid w:val="00942A1D"/>
    <w:rsid w:val="00976775"/>
    <w:rsid w:val="009D4CC4"/>
    <w:rsid w:val="009D51A5"/>
    <w:rsid w:val="009F195F"/>
    <w:rsid w:val="00A1521B"/>
    <w:rsid w:val="00A176B2"/>
    <w:rsid w:val="00A37479"/>
    <w:rsid w:val="00A442ED"/>
    <w:rsid w:val="00A611D2"/>
    <w:rsid w:val="00A71637"/>
    <w:rsid w:val="00A94764"/>
    <w:rsid w:val="00AA0FA3"/>
    <w:rsid w:val="00AC4B4D"/>
    <w:rsid w:val="00AD6B10"/>
    <w:rsid w:val="00B31051"/>
    <w:rsid w:val="00B3585E"/>
    <w:rsid w:val="00B76415"/>
    <w:rsid w:val="00B8067C"/>
    <w:rsid w:val="00B816D9"/>
    <w:rsid w:val="00BA6881"/>
    <w:rsid w:val="00C23B6F"/>
    <w:rsid w:val="00C51A56"/>
    <w:rsid w:val="00CB02C9"/>
    <w:rsid w:val="00CB1555"/>
    <w:rsid w:val="00CF04AC"/>
    <w:rsid w:val="00D0247F"/>
    <w:rsid w:val="00D1769A"/>
    <w:rsid w:val="00D86350"/>
    <w:rsid w:val="00D87711"/>
    <w:rsid w:val="00DB202E"/>
    <w:rsid w:val="00DD7BD8"/>
    <w:rsid w:val="00DE4D3E"/>
    <w:rsid w:val="00E3458D"/>
    <w:rsid w:val="00E37082"/>
    <w:rsid w:val="00E427CC"/>
    <w:rsid w:val="00ED6845"/>
    <w:rsid w:val="00EF2694"/>
    <w:rsid w:val="00F8215E"/>
    <w:rsid w:val="00FA46D0"/>
    <w:rsid w:val="00FB5272"/>
    <w:rsid w:val="00FD6446"/>
    <w:rsid w:val="00FD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 w:type="character" w:customStyle="1" w:styleId="FooterChar">
    <w:name w:val="Footer Char"/>
    <w:basedOn w:val="DefaultParagraphFont"/>
    <w:link w:val="Footer"/>
    <w:uiPriority w:val="99"/>
    <w:rsid w:val="00103F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 w:type="character" w:customStyle="1" w:styleId="FooterChar">
    <w:name w:val="Footer Char"/>
    <w:basedOn w:val="DefaultParagraphFont"/>
    <w:link w:val="Footer"/>
    <w:uiPriority w:val="99"/>
    <w:rsid w:val="0010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61868843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775757002">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17794113">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478720803">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48432889">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misc/data_privacy_request_020614.pdf" TargetMode="External"/><Relationship Id="rId18" Type="http://schemas.openxmlformats.org/officeDocument/2006/relationships/hyperlink" Target="http://naesb.org/pdf4/data_privacy_062514w1.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Rae%20McQuade\Documents\naesb@naesb.org" TargetMode="External"/><Relationship Id="rId17" Type="http://schemas.openxmlformats.org/officeDocument/2006/relationships/hyperlink" Target="http://naesb.org/member_login_check.asp?doc=retail_bk22_083013.pdf" TargetMode="External"/><Relationship Id="rId2" Type="http://schemas.openxmlformats.org/officeDocument/2006/relationships/numbering" Target="numbering.xml"/><Relationship Id="rId16" Type="http://schemas.openxmlformats.org/officeDocument/2006/relationships/hyperlink" Target="http://www.naesb.org/misc/antitrust_guidance.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certification_program.asp" TargetMode="External"/><Relationship Id="rId5" Type="http://schemas.openxmlformats.org/officeDocument/2006/relationships/settings" Target="settings.xml"/><Relationship Id="rId15" Type="http://schemas.openxmlformats.org/officeDocument/2006/relationships/hyperlink" Target="http://www.readytalk.com" TargetMode="External"/><Relationship Id="rId10" Type="http://schemas.openxmlformats.org/officeDocument/2006/relationships/hyperlink" Target="http://naesb.org/data_privacy.as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esb@naesb.org" TargetMode="External"/><Relationship Id="rId14" Type="http://schemas.openxmlformats.org/officeDocument/2006/relationships/hyperlink" Target="mailto:naesb@naesb.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C62D8-82E8-48F0-8EDF-2B8E9823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4893</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Caroline Trum</cp:lastModifiedBy>
  <cp:revision>4</cp:revision>
  <cp:lastPrinted>2008-03-10T15:09:00Z</cp:lastPrinted>
  <dcterms:created xsi:type="dcterms:W3CDTF">2014-06-12T22:37:00Z</dcterms:created>
  <dcterms:modified xsi:type="dcterms:W3CDTF">2014-06-16T15:00:00Z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