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385DF8" w:rsidP="00EF5D5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June 23</w:t>
      </w:r>
      <w:r w:rsidR="00566138">
        <w:rPr>
          <w:rFonts w:ascii="Times New Roman" w:hAnsi="Times New Roman" w:cs="Times New Roman"/>
          <w:b w:val="0"/>
        </w:rPr>
        <w:t>, 2015</w:t>
      </w:r>
    </w:p>
    <w:p w:rsidR="00764097" w:rsidRPr="005D1B94" w:rsidRDefault="00764097" w:rsidP="001D12F1">
      <w:pPr>
        <w:tabs>
          <w:tab w:val="left" w:pos="900"/>
        </w:tabs>
        <w:ind w:left="907" w:hanging="907"/>
      </w:pPr>
      <w:r w:rsidRPr="005D1B94">
        <w:rPr>
          <w:b/>
        </w:rPr>
        <w:t>TO:</w:t>
      </w:r>
      <w:r w:rsidRPr="005D1B94">
        <w:tab/>
        <w:t>All Interested Parties</w:t>
      </w:r>
    </w:p>
    <w:p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AE7F8D">
        <w:rPr>
          <w:b/>
          <w:bCs/>
        </w:rPr>
        <w:t>External Organization Coordination</w:t>
      </w:r>
      <w:r w:rsidR="008A7C40">
        <w:rPr>
          <w:b/>
          <w:bCs/>
        </w:rPr>
        <w:t xml:space="preserve"> – </w:t>
      </w:r>
      <w:r w:rsidR="00566138">
        <w:rPr>
          <w:b/>
          <w:bCs/>
        </w:rPr>
        <w:t>NERC and IDC Association</w:t>
      </w:r>
    </w:p>
    <w:p w:rsidR="00003B5A" w:rsidRPr="00003B5A" w:rsidRDefault="00764097" w:rsidP="00CC2269">
      <w:pPr>
        <w:spacing w:before="120"/>
        <w:rPr>
          <w:b/>
        </w:rPr>
      </w:pPr>
      <w:r w:rsidRPr="0089652E">
        <w:rPr>
          <w:b/>
        </w:rPr>
        <w:t xml:space="preserve">Update on </w:t>
      </w:r>
      <w:r w:rsidR="00AE7F8D">
        <w:rPr>
          <w:b/>
        </w:rPr>
        <w:t>Coordination with External Organizations</w:t>
      </w:r>
      <w:r w:rsidR="00B52084">
        <w:rPr>
          <w:b/>
        </w:rPr>
        <w:t xml:space="preserve"> –</w:t>
      </w:r>
      <w:r w:rsidR="008A7C40">
        <w:rPr>
          <w:b/>
        </w:rPr>
        <w:t xml:space="preserve"> </w:t>
      </w:r>
      <w:r w:rsidR="00566138">
        <w:rPr>
          <w:b/>
        </w:rPr>
        <w:t>NERC and IDC Association</w:t>
      </w:r>
    </w:p>
    <w:p w:rsidR="00385DF8" w:rsidRPr="00385DF8" w:rsidRDefault="00385DF8" w:rsidP="00385DF8">
      <w:pPr>
        <w:spacing w:before="120"/>
        <w:jc w:val="both"/>
      </w:pPr>
      <w:r w:rsidRPr="00385DF8">
        <w:t xml:space="preserve">NAESB has continued its routine coordination activities with NERC, the American National Standards Institute (ANSI), the Interchange Distribution Calculator (IDC) Association and the National Association of Regulatory Utility Commissioners (NARUC) throughout 2015.  </w:t>
      </w:r>
    </w:p>
    <w:p w:rsidR="00385DF8" w:rsidRPr="00385DF8" w:rsidRDefault="00385DF8" w:rsidP="00385DF8">
      <w:pPr>
        <w:spacing w:before="120"/>
        <w:jc w:val="both"/>
      </w:pPr>
      <w:r w:rsidRPr="00385DF8">
        <w:t>NAESB and NERC hold monthly conference calls to make sure the organizations maintain an open dialogue regarding all issues and projects which require coordination.  Most recently, NAESB and NERC are coordinating on two efforts related to Time Error Correction that involve modifications and the potential retirement of certain requirements within the NERC Resource and Demand Balancing (BAL) Reliability Standards.  Additionally, NAESB has been supportive of NERC as the organization responds to the Commission’s request for coordination regarding NERC’s petition for the removal of the Load Serving Entity within the NERC process [Docket No. RR15-4-000].  To ensure that LSE requirements necessary for commercial functions are maintained, WEQ leadership has submitted a standards request proposing NAESB consider the addition of a new standard within the WEQ-004 Coordinate Interchange Business Practice Standards related to electronic tagging.</w:t>
      </w:r>
    </w:p>
    <w:p w:rsidR="00385DF8" w:rsidRPr="00385DF8" w:rsidRDefault="00385DF8" w:rsidP="00385DF8">
      <w:pPr>
        <w:spacing w:before="120"/>
        <w:jc w:val="both"/>
      </w:pPr>
      <w:r w:rsidRPr="00385DF8">
        <w:t>NAESB continues to coordinate with NERC and the IDC Association regarding the Parallel Flow Visualization (PFV) project, an industry driven effort to improve the congestion management process within the Eastern Interconnection.  In February 2015, the WEQ EC approved a recommendation proposing PFV-related modifications to the standards and initiated the full-staffing process.  The full-staffing period will allow for the IDC Association to conduct a twelve to eighteen month field trial.  The IDC Association has already initiated its test preparations period, expected to last between twelve to eighteen months, during which time the necessary modifications will be made to the IDC tool and a test plan will be developed.  NERC and NAESB are assisting the IDC Association in the determination of reliability and commercial metrics for the test plan.</w:t>
      </w:r>
    </w:p>
    <w:p w:rsidR="00385DF8" w:rsidRPr="00385DF8" w:rsidRDefault="00385DF8" w:rsidP="00385DF8">
      <w:pPr>
        <w:spacing w:before="120"/>
        <w:jc w:val="both"/>
      </w:pPr>
      <w:r w:rsidRPr="00385DF8">
        <w:t>In support of ANSI’s Energy Efficiency Standardization Coordination Collaborative (EESCC), NAESB has been evaluating three potential areas of standards development that would address identified gaps in standardization.  NAESB has had a number of regarding steps NAESB could take and related efforts underway by other organizations.  NAESB remains supportive of NARUC by attending its membership-wide meetings, holding conference calls with leadership, and coordinating on efforts to support the retail markets.  NAESB is working to develop a NAESB primer for interested state commission staff through NARUC.</w:t>
      </w:r>
    </w:p>
    <w:p w:rsidR="008A7C40" w:rsidRDefault="008A7C40" w:rsidP="00385DF8">
      <w:pPr>
        <w:spacing w:before="120"/>
        <w:jc w:val="both"/>
      </w:pPr>
      <w:bookmarkStart w:id="0" w:name="_GoBack"/>
      <w:bookmarkEnd w:id="0"/>
    </w:p>
    <w:sectPr w:rsidR="008A7C40"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DDF" w:rsidRDefault="00746DDF">
      <w:r>
        <w:separator/>
      </w:r>
    </w:p>
  </w:endnote>
  <w:endnote w:type="continuationSeparator" w:id="0">
    <w:p w:rsidR="00746DDF" w:rsidRDefault="0074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5CD" w:rsidRPr="00176FB9" w:rsidRDefault="00D615CD" w:rsidP="005E6421">
    <w:pPr>
      <w:pStyle w:val="Footer"/>
      <w:pBdr>
        <w:top w:val="single" w:sz="12" w:space="1" w:color="auto"/>
      </w:pBdr>
      <w:jc w:val="right"/>
      <w:rPr>
        <w:sz w:val="18"/>
        <w:szCs w:val="18"/>
      </w:rPr>
    </w:pPr>
    <w:r>
      <w:rPr>
        <w:sz w:val="18"/>
        <w:szCs w:val="18"/>
      </w:rPr>
      <w:t>Update on Coordination Activities with External Organizations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DDF" w:rsidRDefault="00746DDF">
      <w:r>
        <w:separator/>
      </w:r>
    </w:p>
  </w:footnote>
  <w:footnote w:type="continuationSeparator" w:id="0">
    <w:p w:rsidR="00746DDF" w:rsidRDefault="00746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5CD" w:rsidRPr="00D65256" w:rsidRDefault="00D615CD"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205B727E" wp14:editId="6F43FE1F">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5CD" w:rsidRDefault="00D615CD"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D615CD" w:rsidRDefault="00D615CD"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D615CD" w:rsidRPr="00D65256" w:rsidRDefault="00D615CD"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D615CD" w:rsidRPr="00D65256" w:rsidRDefault="00D615CD"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D615CD" w:rsidRPr="003019B2" w:rsidRDefault="00D615CD" w:rsidP="005E6421">
    <w:pPr>
      <w:pStyle w:val="Header"/>
      <w:ind w:left="1800"/>
      <w:jc w:val="right"/>
      <w:rPr>
        <w:lang w:val="fr-FR"/>
      </w:rPr>
    </w:pPr>
    <w:r w:rsidRPr="003019B2">
      <w:rPr>
        <w:lang w:val="fr-FR"/>
      </w:rPr>
      <w:t>Phone:  (713) 356-0060, Fax:  (713) 356-0067, E-mail: naesb@naesb.org</w:t>
    </w:r>
  </w:p>
  <w:p w:rsidR="00D615CD" w:rsidRDefault="00D615CD"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D615CD" w:rsidRPr="00D65256" w:rsidRDefault="00D615CD" w:rsidP="005E6421">
    <w:pPr>
      <w:pStyle w:val="Header"/>
      <w:pBdr>
        <w:bottom w:val="single" w:sz="18" w:space="1" w:color="auto"/>
      </w:pBdr>
      <w:ind w:left="1800" w:hanging="1800"/>
      <w:jc w:val="right"/>
    </w:pPr>
  </w:p>
  <w:p w:rsidR="00D615CD" w:rsidRDefault="00D61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66E"/>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C37"/>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372"/>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E7D3D"/>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3E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DF8"/>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3544"/>
    <w:rsid w:val="0056432E"/>
    <w:rsid w:val="00564390"/>
    <w:rsid w:val="00564785"/>
    <w:rsid w:val="00564C86"/>
    <w:rsid w:val="00565065"/>
    <w:rsid w:val="00565D6A"/>
    <w:rsid w:val="00566138"/>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6E7"/>
    <w:rsid w:val="00585829"/>
    <w:rsid w:val="00585CCE"/>
    <w:rsid w:val="00586756"/>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6EC2"/>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0A9"/>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6DDF"/>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CA"/>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C40"/>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293"/>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9E4"/>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1EB"/>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3FF"/>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B10"/>
    <w:rsid w:val="00CA6F86"/>
    <w:rsid w:val="00CA7342"/>
    <w:rsid w:val="00CA749D"/>
    <w:rsid w:val="00CA7FFB"/>
    <w:rsid w:val="00CB0394"/>
    <w:rsid w:val="00CB05E3"/>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0D2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465"/>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06116625">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 w:id="19727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2011-11-02T20:41:00Z</cp:lastPrinted>
  <dcterms:created xsi:type="dcterms:W3CDTF">2015-06-23T19:02:00Z</dcterms:created>
  <dcterms:modified xsi:type="dcterms:W3CDTF">2015-06-23T19:02:00Z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