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A35FC2" w:rsidP="005E2A1C">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February 15, 2016</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rsidR="000F0071" w:rsidRPr="000F0071" w:rsidRDefault="00AD2480" w:rsidP="000F0071">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F10AE1">
        <w:rPr>
          <w:b/>
          <w:bCs/>
        </w:rPr>
        <w:t>Coordination</w:t>
      </w:r>
      <w:r w:rsidR="00E217B8">
        <w:rPr>
          <w:b/>
          <w:bCs/>
        </w:rPr>
        <w:t xml:space="preserve"> </w:t>
      </w:r>
      <w:r w:rsidR="001C62AA">
        <w:rPr>
          <w:b/>
          <w:bCs/>
        </w:rPr>
        <w:t xml:space="preserve">with External Organizations </w:t>
      </w:r>
      <w:r w:rsidR="00215E3B">
        <w:rPr>
          <w:b/>
          <w:bCs/>
        </w:rPr>
        <w:t>Update</w:t>
      </w:r>
    </w:p>
    <w:p w:rsidR="00BF2E9C" w:rsidRDefault="00BF2E9C" w:rsidP="00450696">
      <w:pPr>
        <w:spacing w:after="120"/>
        <w:jc w:val="both"/>
      </w:pPr>
    </w:p>
    <w:p w:rsidR="00423A14" w:rsidRDefault="00EA0FAE" w:rsidP="00450696">
      <w:pPr>
        <w:spacing w:after="120"/>
        <w:jc w:val="both"/>
      </w:pPr>
      <w:r>
        <w:t>On February 8</w:t>
      </w:r>
      <w:r w:rsidR="00423A14">
        <w:t>, 2016, NERC filed a request for standards development (</w:t>
      </w:r>
      <w:hyperlink r:id="rId9" w:history="1">
        <w:r w:rsidR="00423A14" w:rsidRPr="00423A14">
          <w:rPr>
            <w:rStyle w:val="Hyperlink"/>
          </w:rPr>
          <w:t>R16002</w:t>
        </w:r>
      </w:hyperlink>
      <w:r w:rsidR="00423A14">
        <w:t xml:space="preserve">) with NAESB proposing NAESB consider the removal of the WEQ-006 Manual Time Error Correction Business Practice Standards.  The request </w:t>
      </w:r>
      <w:r>
        <w:t>relates</w:t>
      </w:r>
      <w:r w:rsidR="00423A14">
        <w:t xml:space="preserve"> to the proposed actions by NERC retire the NERC BAL-004 Time Error Correction Reliability Standard as part of </w:t>
      </w:r>
      <w:hyperlink r:id="rId10" w:history="1">
        <w:r w:rsidR="00423A14" w:rsidRPr="00423A14">
          <w:rPr>
            <w:rStyle w:val="Hyperlink"/>
          </w:rPr>
          <w:t>Project 2010-14.2.2 Phase 2 of Balancing  Authority Reliability-based Controls</w:t>
        </w:r>
      </w:hyperlink>
      <w:r w:rsidR="00423A14">
        <w:t>.</w:t>
      </w:r>
      <w:r>
        <w:t xml:space="preserve">  NAESB distributed the triage of the request on February 10, 2016 with the proposal that the request be assigned to the WEQ Business Practices Subcommittee (BPS).  The triage period will end on February 24, 2016.</w:t>
      </w:r>
    </w:p>
    <w:p w:rsidR="00A35FC2" w:rsidRDefault="00A35FC2" w:rsidP="00450696">
      <w:pPr>
        <w:spacing w:after="120"/>
        <w:jc w:val="both"/>
      </w:pPr>
      <w:r>
        <w:t xml:space="preserve">On January 29, 2016, NAESB filed a report with the Commission regarding the Parallel Flow Visualization (PFV) effort.  The report, drafted with the support of NERC and the IDC Association, provides the Commission an updated project timeline based on new information provided by the IDC Association and describes the continued coordination efforts between NAESB, NERC, and the IDC Association regarding the PFV project.  Based on communications from the IDC Association, it is expected that the IDC Working Group (IDCWG) will begin working with OATI in March 2016 regarding the modifications to the IDC tool and the PFV field trial will begin in August 2017.  The WEQ </w:t>
      </w:r>
      <w:r w:rsidR="00EA0FAE">
        <w:t xml:space="preserve">BPS </w:t>
      </w:r>
      <w:r>
        <w:t>continues to coordinate with the IDCWG as needed.  Most recently, the IDCWG invited WEQ BPS participants to attend their November 12, 2015 to review their assessment of the modifications to the WEQ-008 Transmission Loading Relief: Eastern Interconnection Business Practice Standards prior to finalization.</w:t>
      </w:r>
    </w:p>
    <w:p w:rsidR="00A35FC2" w:rsidRDefault="00A35FC2" w:rsidP="00450696">
      <w:pPr>
        <w:spacing w:after="120"/>
        <w:jc w:val="both"/>
      </w:pPr>
      <w:r>
        <w:t xml:space="preserve">NAESB and NERC continue to hold monthly coordination calls to ensure the organizations remain in synch on complimentary commercial and reliability issues.  </w:t>
      </w:r>
      <w:r w:rsidR="00EA0FAE">
        <w:t>Most recently, the organizations have discussed NERC efforts related to the NERC BAL-004, BAL-005, and BAL-006 Reliability Standards, PFV, and a potential request for standards development to be submitted by WEQ leadership to address the proposed retireme</w:t>
      </w:r>
      <w:r w:rsidR="00367C66">
        <w:t>nt by NERC of a requirement related to dynamic tagging</w:t>
      </w:r>
    </w:p>
    <w:p w:rsidR="00635D85" w:rsidRPr="00635D85" w:rsidRDefault="00635D85" w:rsidP="005E0886">
      <w:pPr>
        <w:spacing w:before="120"/>
        <w:jc w:val="both"/>
      </w:pPr>
    </w:p>
    <w:sectPr w:rsidR="00635D85" w:rsidRPr="00635D85" w:rsidSect="00BA3C0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F90" w:rsidRDefault="00B35F90">
      <w:r>
        <w:separator/>
      </w:r>
    </w:p>
  </w:endnote>
  <w:endnote w:type="continuationSeparator" w:id="0">
    <w:p w:rsidR="00B35F90" w:rsidRDefault="00B3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506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AE" w:rsidRPr="00176FB9" w:rsidRDefault="00EA0FAE" w:rsidP="005E6421">
    <w:pPr>
      <w:pStyle w:val="Footer"/>
      <w:pBdr>
        <w:top w:val="single" w:sz="12" w:space="1" w:color="auto"/>
      </w:pBdr>
      <w:jc w:val="right"/>
      <w:rPr>
        <w:sz w:val="18"/>
        <w:szCs w:val="18"/>
      </w:rPr>
    </w:pPr>
    <w:r>
      <w:rPr>
        <w:sz w:val="18"/>
        <w:szCs w:val="18"/>
      </w:rPr>
      <w:t xml:space="preserve"> NAESB Coordination with External Organizations Update </w:t>
    </w:r>
  </w:p>
  <w:p w:rsidR="00EA0FAE" w:rsidRPr="00176FB9" w:rsidRDefault="00EA0FAE"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F90" w:rsidRDefault="00B35F90">
      <w:r>
        <w:separator/>
      </w:r>
    </w:p>
  </w:footnote>
  <w:footnote w:type="continuationSeparator" w:id="0">
    <w:p w:rsidR="00B35F90" w:rsidRDefault="00B35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AE" w:rsidRPr="00D65256" w:rsidRDefault="00EA0FAE"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AE" w:rsidRDefault="00EA0FA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B82CA4" w:rsidRDefault="00B82CA4"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EA0FAE" w:rsidRPr="00D65256" w:rsidRDefault="00EA0FAE" w:rsidP="00D41CDD">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EA0FAE" w:rsidRPr="00D65256" w:rsidRDefault="00EA0FAE"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EA0FAE" w:rsidRPr="003019B2" w:rsidRDefault="00EA0FAE"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EA0FAE" w:rsidRPr="00D65256" w:rsidRDefault="00EA0FAE"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EA0FAE" w:rsidRDefault="00EA0F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erc.com/pa/Stand/Pages/Project-20101422-Phase-2-Balancing-Authority-Reliabilitybased-Controls-BAL0042.aspx" TargetMode="External"/><Relationship Id="rId4" Type="http://schemas.microsoft.com/office/2007/relationships/stylesWithEffects" Target="stylesWithEffects.xml"/><Relationship Id="rId9" Type="http://schemas.openxmlformats.org/officeDocument/2006/relationships/hyperlink" Target="https://naesb.org/pdf4/r16002.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24AD0-7E0F-4DFB-8C1F-393D5101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2015-09-24T15:30:00Z</cp:lastPrinted>
  <dcterms:created xsi:type="dcterms:W3CDTF">2016-02-16T14:30:00Z</dcterms:created>
  <dcterms:modified xsi:type="dcterms:W3CDTF">2016-02-16T14:30:00Z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