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BE04C8"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BE04C8"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BE04C8" w:rsidP="00A506CF">
      <w:pPr>
        <w:pStyle w:val="DefaultText"/>
        <w:spacing w:before="120"/>
        <w:rPr>
          <w:rFonts w:ascii="Arial" w:hAnsi="Arial" w:cs="Arial"/>
          <w:sz w:val="22"/>
        </w:rPr>
      </w:pPr>
      <w:r>
        <w:rPr>
          <w:rFonts w:ascii="Arial" w:hAnsi="Arial" w:cs="Arial"/>
          <w:sz w:val="22"/>
        </w:rPr>
        <w:t xml:space="preserve">This no action recommendation was developed by the </w:t>
      </w:r>
      <w:bookmarkStart w:id="0" w:name="_Hlk126226714"/>
      <w:r>
        <w:rPr>
          <w:rFonts w:ascii="Arial" w:hAnsi="Arial" w:cs="Arial"/>
          <w:sz w:val="22"/>
        </w:rPr>
        <w:t>RMQ Information Requirements and Technical Electronic Implementation Subcommittee</w:t>
      </w:r>
      <w:bookmarkEnd w:id="0"/>
      <w:r>
        <w:rPr>
          <w:rFonts w:ascii="Arial" w:hAnsi="Arial" w:cs="Arial"/>
          <w:sz w:val="22"/>
        </w:rPr>
        <w:t xml:space="preserve"> over the course of two meetings that were jointly held with the WGQ Electronic Delivery Mechanisms Subcommittee.  The subcommittees reviewed the RMQ Model Business Practices and found that no action is currently needed. </w:t>
      </w:r>
    </w:p>
    <w:p w:rsidR="00A506CF"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BE04C8" w:rsidRPr="00BE04C8" w:rsidRDefault="00BE04C8" w:rsidP="00BE04C8">
      <w:pPr>
        <w:pStyle w:val="DefaultText"/>
        <w:spacing w:before="120"/>
        <w:rPr>
          <w:rFonts w:ascii="Arial" w:hAnsi="Arial" w:cs="Arial"/>
          <w:bCs/>
          <w:sz w:val="22"/>
        </w:rPr>
      </w:pPr>
      <w:r w:rsidRPr="00BE04C8">
        <w:rPr>
          <w:rFonts w:ascii="Arial" w:hAnsi="Arial" w:cs="Arial"/>
          <w:bCs/>
          <w:sz w:val="22"/>
        </w:rPr>
        <w:t>N/A</w:t>
      </w:r>
    </w:p>
    <w:p w:rsidR="00BE04C8" w:rsidRDefault="00BE04C8" w:rsidP="00A506CF">
      <w:pPr>
        <w:pStyle w:val="DefaultText"/>
        <w:spacing w:before="120"/>
        <w:ind w:firstLine="720"/>
        <w:rPr>
          <w:rFonts w:ascii="Arial" w:hAnsi="Arial" w:cs="Arial"/>
          <w:b/>
          <w:sz w:val="22"/>
        </w:rPr>
      </w:pPr>
    </w:p>
    <w:p w:rsidR="00BE04C8" w:rsidRDefault="00BE04C8" w:rsidP="00A506CF">
      <w:pPr>
        <w:pStyle w:val="DefaultText"/>
        <w:spacing w:before="120"/>
        <w:ind w:firstLine="720"/>
        <w:rPr>
          <w:rFonts w:ascii="Arial" w:hAnsi="Arial" w:cs="Arial"/>
          <w:b/>
          <w:sz w:val="22"/>
        </w:rPr>
      </w:pPr>
    </w:p>
    <w:p w:rsidR="00BE04C8" w:rsidRPr="009E07F2" w:rsidRDefault="00BE04C8" w:rsidP="00A506CF">
      <w:pPr>
        <w:pStyle w:val="DefaultText"/>
        <w:spacing w:before="120"/>
        <w:ind w:firstLine="720"/>
        <w:rPr>
          <w:rFonts w:ascii="Arial" w:hAnsi="Arial" w:cs="Arial"/>
          <w:b/>
          <w:sz w:val="22"/>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BE04C8" w:rsidRDefault="00BE04C8" w:rsidP="00A506CF">
      <w:pPr>
        <w:autoSpaceDE w:val="0"/>
        <w:autoSpaceDN w:val="0"/>
        <w:adjustRightInd w:val="0"/>
        <w:spacing w:before="120"/>
        <w:rPr>
          <w:rFonts w:ascii="Arial" w:hAnsi="Arial" w:cs="Arial"/>
          <w:bCs/>
          <w:szCs w:val="23"/>
        </w:rPr>
      </w:pPr>
      <w:r w:rsidRPr="00BE04C8">
        <w:rPr>
          <w:rFonts w:ascii="Arial" w:hAnsi="Arial" w:cs="Arial"/>
          <w:bCs/>
          <w:sz w:val="22"/>
        </w:rPr>
        <w:t>2023 RMQ Annual Plan Item 3 – Review cybersecurity standards to determine if baseline Multi-Factor Authentication (MFA) should be integrated into standard requirements and develop supportive standards as needed</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BE04C8" w:rsidP="00A506CF">
      <w:pPr>
        <w:pStyle w:val="DefaultText"/>
        <w:spacing w:before="120"/>
        <w:rPr>
          <w:rFonts w:ascii="Arial" w:hAnsi="Arial" w:cs="Arial"/>
          <w:sz w:val="20"/>
        </w:rPr>
      </w:pPr>
      <w:r>
        <w:rPr>
          <w:rFonts w:ascii="Arial" w:hAnsi="Arial" w:cs="Arial"/>
          <w:sz w:val="20"/>
        </w:rPr>
        <w:t>No action.</w:t>
      </w:r>
    </w:p>
    <w:p w:rsidR="00DB3043"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6C435F" w:rsidRPr="009E07F2" w:rsidRDefault="006C435F" w:rsidP="006C435F">
      <w:pPr>
        <w:pStyle w:val="DefaultText"/>
        <w:tabs>
          <w:tab w:val="left" w:pos="1080"/>
        </w:tabs>
        <w:spacing w:before="120"/>
        <w:rPr>
          <w:rFonts w:ascii="Arial" w:hAnsi="Arial" w:cs="Arial"/>
          <w:b/>
          <w:sz w:val="20"/>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BE04C8" w:rsidRPr="00BE04C8" w:rsidRDefault="00BE04C8" w:rsidP="00BE04C8">
      <w:pPr>
        <w:tabs>
          <w:tab w:val="left" w:pos="1080"/>
        </w:tabs>
        <w:spacing w:before="120"/>
        <w:rPr>
          <w:rFonts w:ascii="Arial" w:hAnsi="Arial" w:cs="Arial"/>
          <w:bCs/>
        </w:rPr>
      </w:pPr>
      <w:r w:rsidRPr="00BE04C8">
        <w:rPr>
          <w:rFonts w:ascii="Arial" w:hAnsi="Arial" w:cs="Arial"/>
          <w:bCs/>
        </w:rPr>
        <w:t xml:space="preserve">Please see joint WGQ EDM and RMQ IR/TEIS meeting minutes from </w:t>
      </w:r>
      <w:r w:rsidR="006C435F">
        <w:rPr>
          <w:rFonts w:ascii="Arial" w:hAnsi="Arial" w:cs="Arial"/>
          <w:bCs/>
        </w:rPr>
        <w:t xml:space="preserve">January 13, 2023 and February 8, 2023. </w:t>
      </w:r>
    </w:p>
    <w:sectPr w:rsidR="00BE04C8" w:rsidRPr="00BE04C8">
      <w:headerReference w:type="default" r:id="rId7"/>
      <w:footerReference w:type="default" r:id="rId8"/>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F96" w:rsidRDefault="002E3F96">
      <w:r>
        <w:separator/>
      </w:r>
    </w:p>
  </w:endnote>
  <w:endnote w:type="continuationSeparator" w:id="0">
    <w:p w:rsidR="002E3F96" w:rsidRDefault="002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5B3" w:rsidRPr="001F55B3" w:rsidRDefault="00BE04C8" w:rsidP="001F55B3">
    <w:pPr>
      <w:pStyle w:val="DefaultText"/>
      <w:jc w:val="right"/>
      <w:rPr>
        <w:rFonts w:ascii="Arial" w:hAnsi="Arial" w:cs="Arial"/>
        <w:sz w:val="20"/>
      </w:rPr>
    </w:pPr>
    <w:r>
      <w:rPr>
        <w:rFonts w:ascii="Arial" w:hAnsi="Arial" w:cs="Arial"/>
        <w:sz w:val="20"/>
      </w:rPr>
      <w:t xml:space="preserve">February </w:t>
    </w:r>
    <w:r w:rsidR="006C435F">
      <w:rPr>
        <w:rFonts w:ascii="Arial" w:hAnsi="Arial" w:cs="Arial"/>
        <w:sz w:val="20"/>
      </w:rPr>
      <w:t>8</w:t>
    </w:r>
    <w:r>
      <w:rPr>
        <w:rFonts w:ascii="Arial" w:hAnsi="Arial" w:cs="Arial"/>
        <w:sz w:val="20"/>
      </w:rPr>
      <w:t>, 2023</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F96" w:rsidRDefault="002E3F96">
      <w:r>
        <w:separator/>
      </w:r>
    </w:p>
  </w:footnote>
  <w:footnote w:type="continuationSeparator" w:id="0">
    <w:p w:rsidR="002E3F96" w:rsidRDefault="002E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5B3" w:rsidRDefault="00000000" w:rsidP="001F55B3">
    <w:pPr>
      <w:pStyle w:val="BodyTex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37442610" r:id="rId2"/>
      </w:obje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F75F58">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F75F58">
      <w:rPr>
        <w:rFonts w:ascii="Arial" w:hAnsi="Arial" w:cs="Arial"/>
        <w:b/>
        <w:sz w:val="22"/>
      </w:rPr>
      <w:tab/>
      <w:t>Retail Markets Quadrant:</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r w:rsidR="00F75F58">
      <w:rPr>
        <w:rFonts w:ascii="Arial" w:hAnsi="Arial" w:cs="Arial"/>
        <w:b/>
        <w:sz w:val="22"/>
      </w:rPr>
      <w:t>RMQ IR/TEIS</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F75F58">
      <w:rPr>
        <w:rFonts w:ascii="Arial" w:hAnsi="Arial" w:cs="Arial"/>
        <w:b/>
        <w:sz w:val="22"/>
      </w:rPr>
      <w:t>2023 WGQ Annual Plan Item 3</w:t>
    </w:r>
  </w:p>
  <w:p w:rsidR="001F55B3" w:rsidRDefault="001F55B3" w:rsidP="00F75F5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F75F58" w:rsidRPr="00F75F58">
      <w:rPr>
        <w:rFonts w:ascii="Arial" w:hAnsi="Arial" w:cs="Arial"/>
        <w:b/>
        <w:sz w:val="22"/>
      </w:rPr>
      <w:t>Review cybersecurity standards to determine if baseline Multi-Factor Authentication (MFA) should be integrated into standard requirements and develop supportive standards as needed</w:t>
    </w:r>
  </w:p>
  <w:p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36753051">
    <w:abstractNumId w:val="3"/>
  </w:num>
  <w:num w:numId="2" w16cid:durableId="330639834">
    <w:abstractNumId w:val="1"/>
  </w:num>
  <w:num w:numId="3" w16cid:durableId="1579174945">
    <w:abstractNumId w:val="5"/>
  </w:num>
  <w:num w:numId="4" w16cid:durableId="1172645920">
    <w:abstractNumId w:val="0"/>
  </w:num>
  <w:num w:numId="5" w16cid:durableId="309552880">
    <w:abstractNumId w:val="4"/>
  </w:num>
  <w:num w:numId="6" w16cid:durableId="1071736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6CF"/>
    <w:rsid w:val="000904F5"/>
    <w:rsid w:val="00090674"/>
    <w:rsid w:val="00193F4D"/>
    <w:rsid w:val="001A01E8"/>
    <w:rsid w:val="001F5237"/>
    <w:rsid w:val="001F55B3"/>
    <w:rsid w:val="002E3F96"/>
    <w:rsid w:val="00382C52"/>
    <w:rsid w:val="00440523"/>
    <w:rsid w:val="00481507"/>
    <w:rsid w:val="004C4696"/>
    <w:rsid w:val="005576EB"/>
    <w:rsid w:val="00602F43"/>
    <w:rsid w:val="006B3298"/>
    <w:rsid w:val="006C435F"/>
    <w:rsid w:val="006D7EDB"/>
    <w:rsid w:val="009E07F2"/>
    <w:rsid w:val="00A506CF"/>
    <w:rsid w:val="00A52772"/>
    <w:rsid w:val="00BB61DF"/>
    <w:rsid w:val="00BE04C8"/>
    <w:rsid w:val="00C849B1"/>
    <w:rsid w:val="00D07C20"/>
    <w:rsid w:val="00DB3043"/>
    <w:rsid w:val="00F75F58"/>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B0AD0"/>
  <w15:docId w15:val="{A59B863A-0A43-4B1B-B93D-50523FF3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Elizabeth</cp:lastModifiedBy>
  <cp:revision>2</cp:revision>
  <cp:lastPrinted>2003-09-05T13:18:00Z</cp:lastPrinted>
  <dcterms:created xsi:type="dcterms:W3CDTF">2023-02-09T16:10:00Z</dcterms:created>
  <dcterms:modified xsi:type="dcterms:W3CDTF">2023-02-09T16:10:00Z</dcterms:modified>
</cp:coreProperties>
</file>