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400E97"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CE151F"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3E5D04"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4F6487" w:rsidRDefault="00DB3043" w:rsidP="004F6487">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E300D1" w:rsidRPr="00C21EAC" w:rsidRDefault="00C21EAC" w:rsidP="00E300D1">
      <w:pPr>
        <w:pStyle w:val="DefaultText"/>
        <w:spacing w:before="120"/>
        <w:ind w:firstLine="720"/>
        <w:rPr>
          <w:rFonts w:ascii="Arial" w:hAnsi="Arial" w:cs="Arial"/>
          <w:sz w:val="20"/>
        </w:rPr>
      </w:pPr>
      <w:r>
        <w:rPr>
          <w:rFonts w:ascii="Arial" w:hAnsi="Arial" w:cs="Arial"/>
          <w:sz w:val="20"/>
        </w:rPr>
        <w:t xml:space="preserve">RMQ Annual Plan Item 2.b - </w:t>
      </w:r>
      <w:r w:rsidR="00E300D1" w:rsidRPr="00C21EAC">
        <w:rPr>
          <w:rFonts w:ascii="Arial" w:hAnsi="Arial" w:cs="Arial"/>
          <w:sz w:val="20"/>
        </w:rPr>
        <w:t>Review and update existing Data Dictionaries and technical implementation, filling in any gaps that may exist as a result of updates made to Book 10.</w:t>
      </w:r>
      <w:r>
        <w:rPr>
          <w:rFonts w:ascii="Arial" w:hAnsi="Arial" w:cs="Arial"/>
          <w:sz w:val="20"/>
        </w:rPr>
        <w:t xml:space="preserve">  A section on Reinstatement was added to the technical section of Book 10 to satisfy this Annual Plan item.</w:t>
      </w:r>
      <w:r w:rsidR="00E300D1" w:rsidRPr="00C21EAC">
        <w:rPr>
          <w:rFonts w:ascii="Arial" w:hAnsi="Arial" w:cs="Arial"/>
          <w:sz w:val="20"/>
        </w:rPr>
        <w:t xml:space="preserve">  </w:t>
      </w:r>
    </w:p>
    <w:p w:rsidR="004F6487" w:rsidRPr="00C21EAC" w:rsidRDefault="00C21EAC" w:rsidP="00E300D1">
      <w:pPr>
        <w:pStyle w:val="DefaultText"/>
        <w:spacing w:before="120"/>
        <w:ind w:firstLine="720"/>
        <w:rPr>
          <w:rFonts w:ascii="Arial" w:hAnsi="Arial" w:cs="Arial"/>
          <w:sz w:val="20"/>
        </w:rPr>
      </w:pPr>
      <w:r>
        <w:rPr>
          <w:rFonts w:ascii="Arial" w:hAnsi="Arial" w:cs="Arial"/>
          <w:sz w:val="20"/>
        </w:rPr>
        <w:t>RMQ Annual Plan Item 3.b.iii - D</w:t>
      </w:r>
      <w:r w:rsidR="004F6487" w:rsidRPr="00C21EAC">
        <w:rPr>
          <w:rFonts w:ascii="Arial" w:hAnsi="Arial" w:cs="Arial"/>
          <w:sz w:val="20"/>
        </w:rPr>
        <w:t>evelop Data Dictionaries and technical implementation for the limited purpose of providing metering data required by Market Participants in competitive energy markets in jurisdictions where their charges to certain Retail Customers must account for Retail Net Metering arrangements</w:t>
      </w:r>
      <w:r w:rsidR="00E300D1" w:rsidRPr="00C21EAC">
        <w:rPr>
          <w:rFonts w:ascii="Arial" w:hAnsi="Arial" w:cs="Arial"/>
          <w:sz w:val="20"/>
        </w:rPr>
        <w:t>.</w:t>
      </w:r>
      <w:r w:rsidR="00073F41">
        <w:rPr>
          <w:rFonts w:ascii="Arial" w:hAnsi="Arial" w:cs="Arial"/>
          <w:sz w:val="20"/>
        </w:rPr>
        <w:t xml:space="preserve">  Retail Net Metering indicators were also added to the Reinstatement section created in Annual Plan item 2.b. as part of this Annual Plan item.</w:t>
      </w:r>
    </w:p>
    <w:p w:rsidR="00DB3043" w:rsidRPr="009E07F2" w:rsidRDefault="00DB3043" w:rsidP="00A506CF">
      <w:pPr>
        <w:pStyle w:val="DefaultText"/>
        <w:spacing w:before="120"/>
        <w:ind w:firstLine="720"/>
        <w:rPr>
          <w:rFonts w:ascii="Arial" w:hAnsi="Arial" w:cs="Arial"/>
          <w:sz w:val="20"/>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Default="000E7796" w:rsidP="00A506CF">
      <w:pPr>
        <w:pStyle w:val="DefaultText"/>
        <w:spacing w:before="120"/>
        <w:rPr>
          <w:rFonts w:ascii="Arial" w:hAnsi="Arial" w:cs="Arial"/>
          <w:sz w:val="22"/>
        </w:rPr>
      </w:pPr>
      <w:r>
        <w:rPr>
          <w:rFonts w:ascii="Arial" w:hAnsi="Arial" w:cs="Arial"/>
          <w:sz w:val="22"/>
        </w:rPr>
        <w:t>See attached documents (links provided below).</w:t>
      </w:r>
    </w:p>
    <w:p w:rsidR="00073F41" w:rsidRDefault="00073F41" w:rsidP="00A506CF">
      <w:pPr>
        <w:pStyle w:val="DefaultText"/>
        <w:spacing w:before="120"/>
        <w:rPr>
          <w:rFonts w:ascii="Arial" w:hAnsi="Arial" w:cs="Arial"/>
          <w:sz w:val="22"/>
        </w:rPr>
      </w:pPr>
    </w:p>
    <w:p w:rsidR="000E7796"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 3.b.iii - </w:t>
      </w:r>
      <w:r w:rsidR="000E7796" w:rsidRPr="00515E52">
        <w:rPr>
          <w:rFonts w:ascii="Arial" w:hAnsi="Arial" w:cs="Arial"/>
          <w:sz w:val="22"/>
          <w:szCs w:val="22"/>
        </w:rPr>
        <w:t>Attachment 1 – 814 Enrollment Request, Response, or Confirmation</w:t>
      </w:r>
    </w:p>
    <w:p w:rsidR="00361D34" w:rsidRPr="00515E52" w:rsidRDefault="00361D34" w:rsidP="00A506CF">
      <w:pPr>
        <w:pStyle w:val="DefaultText"/>
        <w:spacing w:before="120"/>
        <w:rPr>
          <w:rFonts w:ascii="Arial" w:hAnsi="Arial" w:cs="Arial"/>
          <w:sz w:val="22"/>
          <w:szCs w:val="22"/>
        </w:rPr>
      </w:pPr>
      <w:hyperlink r:id="rId8" w:history="1">
        <w:r w:rsidRPr="002D74A1">
          <w:rPr>
            <w:rStyle w:val="Hyperlink"/>
            <w:rFonts w:ascii="Arial" w:hAnsi="Arial" w:cs="Arial"/>
            <w:sz w:val="22"/>
            <w:szCs w:val="22"/>
          </w:rPr>
          <w:t>https://www.naesb.org/member_login_check.asp?doc=retail_rat111416_retail_2016_api_2b_3biii_rec_attach1.rtf</w:t>
        </w:r>
      </w:hyperlink>
      <w:r>
        <w:rPr>
          <w:rFonts w:ascii="Arial" w:hAnsi="Arial" w:cs="Arial"/>
          <w:sz w:val="22"/>
          <w:szCs w:val="22"/>
        </w:rPr>
        <w:t xml:space="preserve"> </w:t>
      </w:r>
    </w:p>
    <w:p w:rsidR="000E7796"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 3.b.iii - </w:t>
      </w:r>
      <w:r w:rsidR="00515E52" w:rsidRPr="00515E52">
        <w:rPr>
          <w:rFonts w:ascii="Arial" w:hAnsi="Arial" w:cs="Arial"/>
          <w:sz w:val="22"/>
          <w:szCs w:val="22"/>
        </w:rPr>
        <w:t xml:space="preserve">Attachment </w:t>
      </w:r>
      <w:r w:rsidR="000E7796" w:rsidRPr="00515E52">
        <w:rPr>
          <w:rFonts w:ascii="Arial" w:hAnsi="Arial" w:cs="Arial"/>
          <w:sz w:val="22"/>
          <w:szCs w:val="22"/>
        </w:rPr>
        <w:t>2 – 814 Change Request, Response, or Confirmation</w:t>
      </w:r>
    </w:p>
    <w:p w:rsidR="00361D34" w:rsidRPr="00515E52" w:rsidRDefault="00361D34" w:rsidP="00A506CF">
      <w:pPr>
        <w:pStyle w:val="DefaultText"/>
        <w:spacing w:before="120"/>
        <w:rPr>
          <w:rFonts w:ascii="Arial" w:hAnsi="Arial" w:cs="Arial"/>
          <w:sz w:val="22"/>
          <w:szCs w:val="22"/>
        </w:rPr>
      </w:pPr>
      <w:hyperlink r:id="rId9" w:history="1">
        <w:r w:rsidRPr="002D74A1">
          <w:rPr>
            <w:rStyle w:val="Hyperlink"/>
            <w:rFonts w:ascii="Arial" w:hAnsi="Arial" w:cs="Arial"/>
            <w:sz w:val="22"/>
            <w:szCs w:val="22"/>
          </w:rPr>
          <w:t>https://www.naesb.org/member_login_check.asp?doc=retail_rat111416_retail_2016_api_2b_3biii_rec_attach2.rtf</w:t>
        </w:r>
      </w:hyperlink>
      <w:r>
        <w:rPr>
          <w:rFonts w:ascii="Arial" w:hAnsi="Arial" w:cs="Arial"/>
          <w:sz w:val="22"/>
          <w:szCs w:val="22"/>
        </w:rPr>
        <w:t xml:space="preserve"> </w:t>
      </w:r>
    </w:p>
    <w:p w:rsidR="000E7796" w:rsidRPr="00515E52" w:rsidRDefault="00073F41" w:rsidP="00A506CF">
      <w:pPr>
        <w:pStyle w:val="DefaultText"/>
        <w:spacing w:before="120"/>
        <w:rPr>
          <w:rFonts w:ascii="Arial" w:hAnsi="Arial" w:cs="Arial"/>
          <w:sz w:val="22"/>
          <w:szCs w:val="22"/>
        </w:rPr>
      </w:pPr>
      <w:r w:rsidRPr="00515E52">
        <w:rPr>
          <w:rFonts w:ascii="Arial" w:hAnsi="Arial" w:cs="Arial"/>
          <w:sz w:val="22"/>
          <w:szCs w:val="22"/>
        </w:rPr>
        <w:t xml:space="preserve">AP Items 2.b. and 3.b.iii - </w:t>
      </w:r>
      <w:r w:rsidR="000E7796" w:rsidRPr="00515E52">
        <w:rPr>
          <w:rFonts w:ascii="Arial" w:hAnsi="Arial" w:cs="Arial"/>
          <w:sz w:val="22"/>
          <w:szCs w:val="22"/>
        </w:rPr>
        <w:t>Attachment 3 – 814 Reinstatement Request, Response, or Confirmation</w:t>
      </w:r>
    </w:p>
    <w:bookmarkStart w:id="0" w:name="_GoBack"/>
    <w:p w:rsidR="00DB3043" w:rsidRPr="00515E52" w:rsidRDefault="00361D34" w:rsidP="00A506CF">
      <w:pPr>
        <w:pStyle w:val="DefaultText"/>
        <w:spacing w:before="12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w:instrText>
      </w:r>
      <w:r w:rsidRPr="00361D34">
        <w:rPr>
          <w:rFonts w:ascii="Arial" w:hAnsi="Arial" w:cs="Arial"/>
          <w:sz w:val="22"/>
          <w:szCs w:val="22"/>
        </w:rPr>
        <w:instrText>https://www.naesb.org/member_login_check.asp?doc=retail_rat111416_retail_2016_api_2b_3biii_rec_attach3.rtf</w:instrText>
      </w:r>
      <w:r>
        <w:rPr>
          <w:rFonts w:ascii="Arial" w:hAnsi="Arial" w:cs="Arial"/>
          <w:sz w:val="22"/>
          <w:szCs w:val="22"/>
        </w:rPr>
        <w:instrText xml:space="preserve">" </w:instrText>
      </w:r>
      <w:r>
        <w:rPr>
          <w:rFonts w:ascii="Arial" w:hAnsi="Arial" w:cs="Arial"/>
          <w:sz w:val="22"/>
          <w:szCs w:val="22"/>
        </w:rPr>
        <w:fldChar w:fldCharType="separate"/>
      </w:r>
      <w:r w:rsidRPr="002D74A1">
        <w:rPr>
          <w:rStyle w:val="Hyperlink"/>
          <w:rFonts w:ascii="Arial" w:hAnsi="Arial" w:cs="Arial"/>
          <w:sz w:val="22"/>
          <w:szCs w:val="22"/>
        </w:rPr>
        <w:t>https://www.naesb.org/member_login_check.asp?doc=retail_rat111416_retail_2016_api_2b_3biii_rec_attach3.rtf</w:t>
      </w:r>
      <w:r>
        <w:rPr>
          <w:rFonts w:ascii="Arial" w:hAnsi="Arial" w:cs="Arial"/>
          <w:sz w:val="22"/>
          <w:szCs w:val="22"/>
        </w:rPr>
        <w:fldChar w:fldCharType="end"/>
      </w:r>
      <w:r>
        <w:rPr>
          <w:rFonts w:ascii="Arial" w:hAnsi="Arial" w:cs="Arial"/>
          <w:sz w:val="22"/>
          <w:szCs w:val="22"/>
        </w:rPr>
        <w:t xml:space="preserve"> </w:t>
      </w:r>
    </w:p>
    <w:bookmarkEnd w:id="0"/>
    <w:p w:rsidR="00515E52" w:rsidRPr="009E07F2" w:rsidRDefault="00515E52"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4F6487" w:rsidRDefault="00E847B1" w:rsidP="00E847B1">
      <w:pPr>
        <w:tabs>
          <w:tab w:val="left" w:pos="1080"/>
        </w:tabs>
        <w:spacing w:before="120"/>
        <w:rPr>
          <w:color w:val="000000"/>
          <w:sz w:val="18"/>
          <w:szCs w:val="18"/>
        </w:rPr>
      </w:pPr>
      <w:r>
        <w:rPr>
          <w:rFonts w:ascii="Arial" w:hAnsi="Arial" w:cs="Arial"/>
        </w:rPr>
        <w:t xml:space="preserve">            </w:t>
      </w:r>
      <w:r w:rsidR="00C849B1">
        <w:rPr>
          <w:rFonts w:ascii="Arial" w:hAnsi="Arial" w:cs="Arial"/>
          <w:b/>
        </w:rPr>
        <w:t>a.</w:t>
      </w:r>
      <w:r w:rsidR="00C849B1">
        <w:rPr>
          <w:rFonts w:ascii="Arial" w:hAnsi="Arial" w:cs="Arial"/>
          <w:b/>
        </w:rPr>
        <w:tab/>
      </w:r>
      <w:r w:rsidR="00DB3043" w:rsidRPr="009E07F2">
        <w:rPr>
          <w:rFonts w:ascii="Arial" w:hAnsi="Arial" w:cs="Arial"/>
          <w:b/>
        </w:rPr>
        <w:t>Description of Request:</w:t>
      </w:r>
      <w:r w:rsidR="002218A3" w:rsidRPr="002218A3">
        <w:rPr>
          <w:color w:val="000000"/>
          <w:sz w:val="18"/>
          <w:szCs w:val="18"/>
        </w:rPr>
        <w:t xml:space="preserve"> </w:t>
      </w:r>
    </w:p>
    <w:p w:rsidR="002218A3" w:rsidRPr="000A0AAC" w:rsidRDefault="000E7796" w:rsidP="002218A3">
      <w:pPr>
        <w:tabs>
          <w:tab w:val="left" w:pos="1080"/>
        </w:tabs>
        <w:spacing w:before="120"/>
        <w:ind w:firstLine="720"/>
        <w:rPr>
          <w:rFonts w:ascii="Arial" w:hAnsi="Arial" w:cs="Arial"/>
          <w:b/>
        </w:rPr>
      </w:pPr>
      <w:r w:rsidRPr="000A0AAC">
        <w:rPr>
          <w:rFonts w:ascii="Arial" w:hAnsi="Arial" w:cs="Arial"/>
        </w:rPr>
        <w:t xml:space="preserve">2016 RMQ Annual Plan Items </w:t>
      </w:r>
      <w:r w:rsidR="000A0AAC" w:rsidRPr="000A0AAC">
        <w:rPr>
          <w:rFonts w:ascii="Arial" w:hAnsi="Arial" w:cs="Arial"/>
        </w:rPr>
        <w:t xml:space="preserve">2.b and 3.b.iii – Book 10 - Customer Enrollment, Drop, and Account Information Change. </w:t>
      </w:r>
    </w:p>
    <w:p w:rsidR="00DB3043"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0A0AAC" w:rsidP="00A506CF">
      <w:pPr>
        <w:pStyle w:val="DefaultText"/>
        <w:spacing w:before="120"/>
        <w:rPr>
          <w:rFonts w:ascii="Arial" w:hAnsi="Arial" w:cs="Arial"/>
          <w:sz w:val="20"/>
        </w:rPr>
      </w:pPr>
      <w:r>
        <w:rPr>
          <w:rFonts w:ascii="Arial" w:hAnsi="Arial" w:cs="Arial"/>
          <w:sz w:val="20"/>
        </w:rPr>
        <w:t xml:space="preserve">The Retail IR/TEIS submits this recommendation for 2016 RMQ Annual Plan Items 2.b and 3.b.iii – Book 10 – Customer Enrollment, Drop, and Account Information Change.  The technical implementation documents have been included as attachments. </w:t>
      </w:r>
      <w:r>
        <w:rPr>
          <w:rFonts w:ascii="Arial" w:hAnsi="Arial" w:cs="Arial"/>
          <w:sz w:val="20"/>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0A0AAC" w:rsidP="00A506CF">
      <w:pPr>
        <w:spacing w:before="120"/>
        <w:rPr>
          <w:rFonts w:ascii="Arial" w:hAnsi="Arial" w:cs="Arial"/>
        </w:rPr>
      </w:pPr>
      <w:r>
        <w:rPr>
          <w:rFonts w:ascii="Arial" w:hAnsi="Arial" w:cs="Arial"/>
        </w:rPr>
        <w:t>See above.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162A95" w:rsidRDefault="00162A95" w:rsidP="00C849B1">
      <w:pPr>
        <w:tabs>
          <w:tab w:val="left" w:pos="1080"/>
        </w:tabs>
        <w:spacing w:before="120"/>
        <w:ind w:firstLine="720"/>
        <w:rPr>
          <w:rFonts w:ascii="Arial" w:hAnsi="Arial" w:cs="Arial"/>
        </w:rPr>
      </w:pPr>
      <w:r w:rsidRPr="00162A95">
        <w:rPr>
          <w:rFonts w:ascii="Arial" w:hAnsi="Arial" w:cs="Arial"/>
        </w:rPr>
        <w:t>The minutes of all Retail IR/TEIS conference calls and face-to-face meetings are posted on the NAESB website.  The modifications included in this recommendation are included in the following</w:t>
      </w:r>
      <w:r>
        <w:rPr>
          <w:rFonts w:ascii="Arial" w:hAnsi="Arial" w:cs="Arial"/>
        </w:rPr>
        <w:t>:</w:t>
      </w:r>
    </w:p>
    <w:p w:rsidR="00162A95" w:rsidRPr="00F31484" w:rsidRDefault="00F31484" w:rsidP="00C849B1">
      <w:pPr>
        <w:tabs>
          <w:tab w:val="left" w:pos="1080"/>
        </w:tabs>
        <w:spacing w:before="120"/>
        <w:ind w:firstLine="720"/>
        <w:rPr>
          <w:rFonts w:ascii="Arial" w:hAnsi="Arial" w:cs="Arial"/>
          <w:u w:val="single"/>
        </w:rPr>
      </w:pPr>
      <w:r w:rsidRPr="00F31484">
        <w:rPr>
          <w:rFonts w:ascii="Arial" w:hAnsi="Arial" w:cs="Arial"/>
          <w:u w:val="single"/>
        </w:rPr>
        <w:t>August 17, 2016</w:t>
      </w:r>
    </w:p>
    <w:p w:rsidR="00E847B1" w:rsidRDefault="00F31484" w:rsidP="00E847B1">
      <w:pPr>
        <w:tabs>
          <w:tab w:val="left" w:pos="1080"/>
        </w:tabs>
        <w:spacing w:before="120"/>
        <w:rPr>
          <w:rFonts w:ascii="Arial" w:hAnsi="Arial" w:cs="Arial"/>
          <w:u w:val="single"/>
        </w:rPr>
      </w:pPr>
      <w:r>
        <w:rPr>
          <w:rFonts w:ascii="Arial" w:hAnsi="Arial" w:cs="Arial"/>
        </w:rPr>
        <w:t xml:space="preserve">             </w:t>
      </w:r>
      <w:r w:rsidRPr="00F31484">
        <w:rPr>
          <w:rFonts w:ascii="Arial" w:hAnsi="Arial" w:cs="Arial"/>
          <w:u w:val="single"/>
        </w:rPr>
        <w:t>September 14, 2016</w:t>
      </w:r>
    </w:p>
    <w:p w:rsidR="00E847B1" w:rsidRDefault="00E847B1" w:rsidP="00E847B1">
      <w:pPr>
        <w:tabs>
          <w:tab w:val="left" w:pos="1080"/>
        </w:tabs>
        <w:spacing w:before="120"/>
        <w:rPr>
          <w:rFonts w:ascii="Arial" w:hAnsi="Arial" w:cs="Arial"/>
          <w:u w:val="single"/>
        </w:rPr>
      </w:pPr>
    </w:p>
    <w:p w:rsidR="00F82734" w:rsidRPr="00E847B1" w:rsidRDefault="00162A95" w:rsidP="00E847B1">
      <w:pPr>
        <w:tabs>
          <w:tab w:val="left" w:pos="1080"/>
        </w:tabs>
        <w:spacing w:before="120"/>
        <w:rPr>
          <w:rFonts w:ascii="Arial" w:hAnsi="Arial" w:cs="Arial"/>
          <w:u w:val="single"/>
        </w:rPr>
      </w:pPr>
      <w:r>
        <w:rPr>
          <w:rFonts w:ascii="Arial" w:hAnsi="Arial" w:cs="Arial"/>
        </w:rPr>
        <w:t>During the September 14, 2016 Retail IR/TEIS webcast/conference call meeting, the recommendation was voted out of the subcommittee.</w:t>
      </w:r>
    </w:p>
    <w:sectPr w:rsidR="00F82734" w:rsidRPr="00E847B1">
      <w:headerReference w:type="even" r:id="rId10"/>
      <w:headerReference w:type="default" r:id="rId11"/>
      <w:footerReference w:type="even" r:id="rId12"/>
      <w:footerReference w:type="default" r:id="rId13"/>
      <w:headerReference w:type="first" r:id="rId14"/>
      <w:footerReference w:type="first" r:id="rId1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26" w:rsidRDefault="00552B26">
      <w:r>
        <w:separator/>
      </w:r>
    </w:p>
  </w:endnote>
  <w:endnote w:type="continuationSeparator" w:id="0">
    <w:p w:rsidR="00552B26" w:rsidRDefault="0055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DB" w:rsidRDefault="00D02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sz w:val="20"/>
      </w:rPr>
    </w:pPr>
    <w:r w:rsidRPr="001F55B3">
      <w:rPr>
        <w:rFonts w:ascii="Arial" w:hAnsi="Arial" w:cs="Arial"/>
        <w:sz w:val="20"/>
      </w:rPr>
      <w:t>[</w:t>
    </w:r>
    <w:r w:rsidR="00381F02">
      <w:rPr>
        <w:rFonts w:ascii="Arial" w:hAnsi="Arial" w:cs="Arial"/>
        <w:sz w:val="20"/>
      </w:rPr>
      <w:t>September 14, 2016</w:t>
    </w:r>
    <w:r w:rsidRPr="001F55B3">
      <w:rPr>
        <w:rFonts w:ascii="Arial" w:hAnsi="Arial" w:cs="Arial"/>
        <w:sz w:val="20"/>
      </w:rPr>
      <w:t>]</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361D34">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DB" w:rsidRDefault="00D02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26" w:rsidRDefault="00552B26">
      <w:r>
        <w:separator/>
      </w:r>
    </w:p>
  </w:footnote>
  <w:footnote w:type="continuationSeparator" w:id="0">
    <w:p w:rsidR="00552B26" w:rsidRDefault="00552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DB" w:rsidRDefault="00D02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361D34"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40646753"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RECOMMENDATION </w:t>
    </w:r>
    <w:r w:rsidR="00D026DB">
      <w:rPr>
        <w:rFonts w:ascii="Arial" w:hAnsi="Arial" w:cs="Arial"/>
        <w:b/>
        <w:sz w:val="22"/>
      </w:rPr>
      <w:t>Approved by the RMQ</w:t>
    </w:r>
    <w:r>
      <w:rPr>
        <w:rFonts w:ascii="Arial" w:hAnsi="Arial" w:cs="Arial"/>
        <w:b/>
        <w:sz w:val="22"/>
      </w:rPr>
      <w:t xml:space="preserve"> EXECUTIVE COMMITTEE</w:t>
    </w:r>
    <w:r w:rsidR="00D026DB">
      <w:rPr>
        <w:rFonts w:ascii="Arial" w:hAnsi="Arial" w:cs="Arial"/>
        <w:b/>
        <w:sz w:val="22"/>
      </w:rPr>
      <w:br/>
      <w:t>via Notational Ballot on November 14, 2016</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00E97">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00E97">
      <w:rPr>
        <w:rFonts w:ascii="Arial" w:hAnsi="Arial" w:cs="Arial"/>
        <w:b/>
        <w:sz w:val="22"/>
      </w:rPr>
      <w:t xml:space="preserve"> Information Requirements and Technical Electronic </w:t>
    </w:r>
    <w:r w:rsidR="00400E97">
      <w:rPr>
        <w:rFonts w:ascii="Arial" w:hAnsi="Arial" w:cs="Arial"/>
        <w:b/>
        <w:sz w:val="22"/>
      </w:rPr>
      <w:tab/>
    </w:r>
    <w:r w:rsidR="00400E97">
      <w:rPr>
        <w:rFonts w:ascii="Arial" w:hAnsi="Arial" w:cs="Arial"/>
        <w:b/>
        <w:sz w:val="22"/>
      </w:rPr>
      <w:tab/>
    </w:r>
    <w:r w:rsidR="00CE151F">
      <w:rPr>
        <w:rFonts w:ascii="Arial" w:hAnsi="Arial" w:cs="Arial"/>
        <w:b/>
        <w:sz w:val="22"/>
      </w:rPr>
      <w:tab/>
    </w:r>
    <w:r w:rsidR="00400E97">
      <w:rPr>
        <w:rFonts w:ascii="Arial" w:hAnsi="Arial" w:cs="Arial"/>
        <w:b/>
        <w:sz w:val="22"/>
      </w:rPr>
      <w:t>Implementation Subcommittee</w:t>
    </w:r>
    <w:r>
      <w:rPr>
        <w:rFonts w:ascii="Arial" w:hAnsi="Arial" w:cs="Arial"/>
        <w:b/>
        <w:sz w:val="22"/>
      </w:rPr>
      <w:tab/>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00E97">
      <w:rPr>
        <w:rFonts w:ascii="Arial" w:hAnsi="Arial" w:cs="Arial"/>
        <w:b/>
        <w:sz w:val="22"/>
      </w:rPr>
      <w:t>2016 RMQ Annual Plan Item</w:t>
    </w:r>
    <w:r w:rsidR="0072537A">
      <w:rPr>
        <w:rFonts w:ascii="Arial" w:hAnsi="Arial" w:cs="Arial"/>
        <w:b/>
        <w:sz w:val="22"/>
      </w:rPr>
      <w:t>s 2.b and</w:t>
    </w:r>
    <w:r w:rsidR="00400E97">
      <w:rPr>
        <w:rFonts w:ascii="Arial" w:hAnsi="Arial" w:cs="Arial"/>
        <w:b/>
        <w:sz w:val="22"/>
      </w:rPr>
      <w:t xml:space="preserve"> 3.b.iii </w:t>
    </w:r>
  </w:p>
  <w:p w:rsidR="00CE151F" w:rsidRPr="00CE151F" w:rsidRDefault="001F55B3" w:rsidP="00CE15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400E97">
      <w:rPr>
        <w:rFonts w:ascii="Arial" w:hAnsi="Arial" w:cs="Arial"/>
        <w:b/>
        <w:sz w:val="22"/>
      </w:rPr>
      <w:t>Book 10</w:t>
    </w:r>
    <w:r w:rsidR="00CE151F">
      <w:rPr>
        <w:rFonts w:ascii="Arial" w:hAnsi="Arial" w:cs="Arial"/>
        <w:b/>
        <w:sz w:val="22"/>
      </w:rPr>
      <w:t xml:space="preserve"> –</w:t>
    </w:r>
    <w:r w:rsidR="00CE151F" w:rsidRPr="00CE151F">
      <w:rPr>
        <w:rFonts w:ascii="Arial" w:hAnsi="Arial" w:cs="Arial"/>
        <w:b/>
        <w:sz w:val="22"/>
      </w:rPr>
      <w:t xml:space="preserve">Customer Enrollment, Drop, and </w:t>
    </w:r>
    <w:r w:rsidR="00CE151F">
      <w:rPr>
        <w:rFonts w:ascii="Arial" w:hAnsi="Arial" w:cs="Arial"/>
        <w:b/>
        <w:sz w:val="22"/>
      </w:rPr>
      <w:tab/>
    </w:r>
    <w:r w:rsidR="00CE151F">
      <w:rPr>
        <w:rFonts w:ascii="Arial" w:hAnsi="Arial" w:cs="Arial"/>
        <w:b/>
        <w:sz w:val="22"/>
      </w:rPr>
      <w:tab/>
    </w:r>
    <w:r w:rsidR="00CE151F">
      <w:rPr>
        <w:rFonts w:ascii="Arial" w:hAnsi="Arial" w:cs="Arial"/>
        <w:b/>
        <w:sz w:val="22"/>
      </w:rPr>
      <w:tab/>
    </w:r>
    <w:r w:rsidR="00CE151F" w:rsidRPr="00CE151F">
      <w:rPr>
        <w:rFonts w:ascii="Arial" w:hAnsi="Arial" w:cs="Arial"/>
        <w:b/>
        <w:sz w:val="22"/>
      </w:rPr>
      <w:t>Account Information Change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p>
  <w:p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DB" w:rsidRDefault="00D02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73F41"/>
    <w:rsid w:val="000904F5"/>
    <w:rsid w:val="000A0AAC"/>
    <w:rsid w:val="000E7796"/>
    <w:rsid w:val="00162A95"/>
    <w:rsid w:val="00193F4D"/>
    <w:rsid w:val="001A01E8"/>
    <w:rsid w:val="001F55B3"/>
    <w:rsid w:val="002218A3"/>
    <w:rsid w:val="00361D34"/>
    <w:rsid w:val="00381F02"/>
    <w:rsid w:val="00382C52"/>
    <w:rsid w:val="003E5D04"/>
    <w:rsid w:val="00400E97"/>
    <w:rsid w:val="00440523"/>
    <w:rsid w:val="00481507"/>
    <w:rsid w:val="004F6487"/>
    <w:rsid w:val="00515E52"/>
    <w:rsid w:val="005218E4"/>
    <w:rsid w:val="00552B26"/>
    <w:rsid w:val="00602F43"/>
    <w:rsid w:val="006B3298"/>
    <w:rsid w:val="006D7EDB"/>
    <w:rsid w:val="00725216"/>
    <w:rsid w:val="0072537A"/>
    <w:rsid w:val="00745ED9"/>
    <w:rsid w:val="009E07F2"/>
    <w:rsid w:val="00A506CF"/>
    <w:rsid w:val="00B027B8"/>
    <w:rsid w:val="00BB61DF"/>
    <w:rsid w:val="00C21EAC"/>
    <w:rsid w:val="00C42B5D"/>
    <w:rsid w:val="00C849B1"/>
    <w:rsid w:val="00CE151F"/>
    <w:rsid w:val="00D026DB"/>
    <w:rsid w:val="00D07C20"/>
    <w:rsid w:val="00DB3043"/>
    <w:rsid w:val="00E300D1"/>
    <w:rsid w:val="00E666EC"/>
    <w:rsid w:val="00E847B1"/>
    <w:rsid w:val="00F31484"/>
    <w:rsid w:val="00F82734"/>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15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515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rat111416_retail_2016_api_2b_3biii_rec_attach1.rt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member_login_check.asp?doc=retail_rat111416_retail_2016_api_2b_3biii_rec_attach2.rt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2016-11-14T22:38:00Z</dcterms:created>
  <dcterms:modified xsi:type="dcterms:W3CDTF">2016-11-14T22:38:00Z</dcterms:modified>
</cp:coreProperties>
</file>