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40938"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140938" w:rsidP="00140938">
      <w:pPr>
        <w:pStyle w:val="DefaultText"/>
        <w:spacing w:before="120"/>
        <w:jc w:val="both"/>
        <w:rPr>
          <w:rFonts w:ascii="Arial" w:hAnsi="Arial" w:cs="Arial"/>
          <w:sz w:val="22"/>
        </w:rPr>
      </w:pPr>
      <w:r>
        <w:rPr>
          <w:rFonts w:ascii="Arial" w:hAnsi="Arial" w:cs="Arial"/>
          <w:sz w:val="22"/>
        </w:rPr>
        <w:t>The Joint RMQ BPS and DSM-EE Subcommittee</w:t>
      </w:r>
      <w:r w:rsidR="00C204E6">
        <w:rPr>
          <w:rFonts w:ascii="Arial" w:hAnsi="Arial" w:cs="Arial"/>
          <w:sz w:val="22"/>
        </w:rPr>
        <w:t>s</w:t>
      </w:r>
      <w:r>
        <w:rPr>
          <w:rFonts w:ascii="Arial" w:hAnsi="Arial" w:cs="Arial"/>
          <w:sz w:val="22"/>
        </w:rPr>
        <w:t xml:space="preserve"> submit this recommendation in response to 2016 RMQ Annual Plan Item 1.c – Review and Update Book 13 – Measurement and Verification of Demand Response programs.</w:t>
      </w:r>
      <w:r w:rsidR="00C828E3">
        <w:rPr>
          <w:rFonts w:ascii="Arial" w:hAnsi="Arial" w:cs="Arial"/>
          <w:sz w:val="22"/>
        </w:rPr>
        <w:t xml:space="preserve">  Some modifications </w:t>
      </w:r>
      <w:r w:rsidR="00BB2A73">
        <w:rPr>
          <w:rFonts w:ascii="Arial" w:hAnsi="Arial" w:cs="Arial"/>
          <w:sz w:val="22"/>
        </w:rPr>
        <w:t>were made to the E</w:t>
      </w:r>
      <w:r w:rsidR="00C828E3">
        <w:rPr>
          <w:rFonts w:ascii="Arial" w:hAnsi="Arial" w:cs="Arial"/>
          <w:sz w:val="22"/>
        </w:rPr>
        <w:t>xecutive Summary and Introduction to make them consistent with other Books.  In addition, three (3) Model Business Practices related to enrolling Retail Customers in Demand Response programs were deleted and replaced with a reference to REQ.24 - Enrollment, Drop and Account Information Change</w:t>
      </w:r>
      <w:r w:rsidR="00C204E6">
        <w:rPr>
          <w:rFonts w:ascii="Arial" w:hAnsi="Arial" w:cs="Arial"/>
          <w:sz w:val="22"/>
        </w:rPr>
        <w:t xml:space="preserve"> in Demand Response Programs</w:t>
      </w:r>
      <w:r w:rsidR="00C828E3">
        <w:rPr>
          <w:rFonts w:ascii="Arial" w:hAnsi="Arial" w:cs="Arial"/>
          <w:sz w:val="22"/>
        </w:rPr>
        <w:t>.  No other significant revisions were made, only a few editorial changes.  In relation to this, two (2) new definitions were added.</w:t>
      </w:r>
    </w:p>
    <w:p w:rsidR="00A506CF" w:rsidRPr="009E07F2" w:rsidRDefault="00A506CF" w:rsidP="00140938">
      <w:pPr>
        <w:pStyle w:val="DefaultText"/>
        <w:spacing w:before="120"/>
        <w:jc w:val="both"/>
        <w:rPr>
          <w:rFonts w:ascii="Arial" w:hAnsi="Arial" w:cs="Arial"/>
          <w:sz w:val="22"/>
        </w:rPr>
      </w:pPr>
    </w:p>
    <w:p w:rsidR="00A506CF" w:rsidRPr="009E07F2" w:rsidRDefault="00A506CF" w:rsidP="00780D5F">
      <w:pPr>
        <w:pStyle w:val="DefaultText"/>
        <w:pageBreakBefore/>
        <w:spacing w:before="120"/>
        <w:ind w:firstLine="720"/>
        <w:rPr>
          <w:rFonts w:ascii="Arial" w:hAnsi="Arial" w:cs="Arial"/>
          <w:b/>
          <w:sz w:val="22"/>
        </w:rPr>
      </w:pPr>
      <w:r w:rsidRPr="009E07F2">
        <w:rPr>
          <w:rFonts w:ascii="Arial" w:hAnsi="Arial" w:cs="Arial"/>
          <w:b/>
          <w:caps/>
          <w:sz w:val="22"/>
        </w:rPr>
        <w:lastRenderedPageBreak/>
        <w:t>Recommended Standards</w:t>
      </w:r>
      <w:r w:rsidRPr="009E07F2">
        <w:rPr>
          <w:rFonts w:ascii="Arial" w:hAnsi="Arial" w:cs="Arial"/>
          <w:b/>
          <w:sz w:val="22"/>
        </w:rPr>
        <w:t>:</w:t>
      </w:r>
    </w:p>
    <w:p w:rsidR="00A506CF" w:rsidRPr="009E07F2" w:rsidRDefault="00C828E3" w:rsidP="00780D5F">
      <w:pPr>
        <w:pStyle w:val="DefaultText"/>
        <w:spacing w:before="240"/>
        <w:rPr>
          <w:rFonts w:ascii="Arial" w:hAnsi="Arial" w:cs="Arial"/>
          <w:sz w:val="22"/>
        </w:rPr>
      </w:pPr>
      <w:r>
        <w:rPr>
          <w:rFonts w:ascii="Arial" w:hAnsi="Arial" w:cs="Arial"/>
          <w:sz w:val="22"/>
        </w:rPr>
        <w:t xml:space="preserve">See the Attachment for the Redline </w:t>
      </w:r>
      <w:r w:rsidR="00780D5F">
        <w:rPr>
          <w:rFonts w:ascii="Arial" w:hAnsi="Arial" w:cs="Arial"/>
          <w:sz w:val="22"/>
        </w:rPr>
        <w:t xml:space="preserve">changes to Book 13: </w:t>
      </w:r>
      <w:hyperlink r:id="rId8" w:history="1">
        <w:r w:rsidR="00780D5F" w:rsidRPr="00F73BE7">
          <w:rPr>
            <w:rStyle w:val="Hyperlink"/>
            <w:rFonts w:ascii="Arial" w:hAnsi="Arial" w:cs="Arial"/>
            <w:sz w:val="22"/>
          </w:rPr>
          <w:t>https://www.naesb.org/member_login_check.asp?doc=retail_2016_api_1.c_rec_attach.docx</w:t>
        </w:r>
      </w:hyperlink>
      <w:r w:rsidR="00780D5F">
        <w:rPr>
          <w:rFonts w:ascii="Arial" w:hAnsi="Arial" w:cs="Arial"/>
          <w:sz w:val="22"/>
        </w:rPr>
        <w:t xml:space="preserve"> </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bookmarkStart w:id="0" w:name="_GoBack"/>
      <w:bookmarkEnd w:id="0"/>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A91350" w:rsidRDefault="00C849B1" w:rsidP="00A91350">
      <w:pPr>
        <w:tabs>
          <w:tab w:val="left" w:pos="1080"/>
        </w:tabs>
        <w:spacing w:before="120"/>
        <w:ind w:firstLine="720"/>
        <w:jc w:val="both"/>
        <w:rPr>
          <w:rFonts w:ascii="Arial" w:hAnsi="Arial" w:cs="Arial"/>
          <w:b/>
          <w:sz w:val="22"/>
          <w:szCs w:val="22"/>
        </w:rPr>
      </w:pPr>
      <w:r w:rsidRPr="00A91350">
        <w:rPr>
          <w:rFonts w:ascii="Arial" w:hAnsi="Arial" w:cs="Arial"/>
          <w:b/>
          <w:sz w:val="22"/>
          <w:szCs w:val="22"/>
        </w:rPr>
        <w:t>a.</w:t>
      </w:r>
      <w:r w:rsidRPr="00A91350">
        <w:rPr>
          <w:rFonts w:ascii="Arial" w:hAnsi="Arial" w:cs="Arial"/>
          <w:b/>
          <w:sz w:val="22"/>
          <w:szCs w:val="22"/>
        </w:rPr>
        <w:tab/>
      </w:r>
      <w:r w:rsidR="00DB3043" w:rsidRPr="00A91350">
        <w:rPr>
          <w:rFonts w:ascii="Arial" w:hAnsi="Arial" w:cs="Arial"/>
          <w:b/>
          <w:sz w:val="22"/>
          <w:szCs w:val="22"/>
        </w:rPr>
        <w:t>Description of Request:</w:t>
      </w:r>
    </w:p>
    <w:p w:rsidR="00DB3043" w:rsidRPr="00A91350" w:rsidRDefault="00BB2A73" w:rsidP="00A91350">
      <w:pPr>
        <w:autoSpaceDE w:val="0"/>
        <w:autoSpaceDN w:val="0"/>
        <w:adjustRightInd w:val="0"/>
        <w:spacing w:before="120"/>
        <w:jc w:val="both"/>
        <w:rPr>
          <w:rFonts w:ascii="Arial" w:hAnsi="Arial" w:cs="Arial"/>
          <w:sz w:val="22"/>
          <w:szCs w:val="22"/>
        </w:rPr>
      </w:pPr>
      <w:r>
        <w:rPr>
          <w:rFonts w:ascii="Arial" w:hAnsi="Arial" w:cs="Arial"/>
          <w:sz w:val="22"/>
          <w:szCs w:val="22"/>
        </w:rPr>
        <w:t>2016 RMQ Annual Plan Item 1.c – review and update all existing Model Business Practices, filling in any gaps that may exist and making the language consistent throughout all Books – Book 13 – Measurement and Verification (M&amp;V) of Demand Response programs.</w:t>
      </w:r>
    </w:p>
    <w:p w:rsidR="00DB3043" w:rsidRPr="00A91350" w:rsidRDefault="00DB3043" w:rsidP="00A91350">
      <w:pPr>
        <w:autoSpaceDE w:val="0"/>
        <w:autoSpaceDN w:val="0"/>
        <w:adjustRightInd w:val="0"/>
        <w:spacing w:before="120"/>
        <w:jc w:val="both"/>
        <w:rPr>
          <w:rFonts w:ascii="Arial" w:hAnsi="Arial" w:cs="Arial"/>
          <w:sz w:val="22"/>
          <w:szCs w:val="22"/>
        </w:rPr>
      </w:pPr>
    </w:p>
    <w:p w:rsidR="00DB3043" w:rsidRPr="00A91350" w:rsidRDefault="00C849B1" w:rsidP="00A91350">
      <w:pPr>
        <w:pStyle w:val="DefaultText"/>
        <w:tabs>
          <w:tab w:val="left" w:pos="1080"/>
        </w:tabs>
        <w:spacing w:before="120"/>
        <w:ind w:firstLine="720"/>
        <w:jc w:val="both"/>
        <w:rPr>
          <w:rFonts w:ascii="Arial" w:hAnsi="Arial" w:cs="Arial"/>
          <w:b/>
          <w:sz w:val="22"/>
          <w:szCs w:val="22"/>
        </w:rPr>
      </w:pPr>
      <w:r w:rsidRPr="00A91350">
        <w:rPr>
          <w:rFonts w:ascii="Arial" w:hAnsi="Arial" w:cs="Arial"/>
          <w:b/>
          <w:sz w:val="22"/>
          <w:szCs w:val="22"/>
        </w:rPr>
        <w:t>b.</w:t>
      </w:r>
      <w:r w:rsidRPr="00A91350">
        <w:rPr>
          <w:rFonts w:ascii="Arial" w:hAnsi="Arial" w:cs="Arial"/>
          <w:b/>
          <w:sz w:val="22"/>
          <w:szCs w:val="22"/>
        </w:rPr>
        <w:tab/>
      </w:r>
      <w:r w:rsidR="00DB3043" w:rsidRPr="00A91350">
        <w:rPr>
          <w:rFonts w:ascii="Arial" w:hAnsi="Arial" w:cs="Arial"/>
          <w:b/>
          <w:sz w:val="22"/>
          <w:szCs w:val="22"/>
        </w:rPr>
        <w:t>Description of Recommendation:</w:t>
      </w:r>
    </w:p>
    <w:p w:rsidR="00DB3043" w:rsidRPr="00A91350" w:rsidRDefault="00BB2A73" w:rsidP="00A91350">
      <w:pPr>
        <w:pStyle w:val="DefaultText"/>
        <w:spacing w:before="120"/>
        <w:jc w:val="both"/>
        <w:rPr>
          <w:rFonts w:ascii="Arial" w:hAnsi="Arial" w:cs="Arial"/>
          <w:sz w:val="22"/>
          <w:szCs w:val="22"/>
        </w:rPr>
      </w:pPr>
      <w:r>
        <w:rPr>
          <w:rFonts w:ascii="Arial" w:hAnsi="Arial" w:cs="Arial"/>
          <w:sz w:val="22"/>
        </w:rPr>
        <w:t>Some modifications were made to the Executive Summary and Introduction to make them consistent with other Books.  In addition, three (3) Model Business Practices related to enrolling Retail Customers in Demand Response programs were deleted and replaced with a reference to REQ.24 - Enrollment, Drop and Account Information Change</w:t>
      </w:r>
      <w:r w:rsidR="00C204E6">
        <w:rPr>
          <w:rFonts w:ascii="Arial" w:hAnsi="Arial" w:cs="Arial"/>
          <w:sz w:val="22"/>
        </w:rPr>
        <w:t xml:space="preserve"> in Demand Response Programs</w:t>
      </w:r>
      <w:r>
        <w:rPr>
          <w:rFonts w:ascii="Arial" w:hAnsi="Arial" w:cs="Arial"/>
          <w:sz w:val="22"/>
        </w:rPr>
        <w:t>.  No other significant revisions were made, only a few editorial changes.  In relation to this, two (2) new definitions were added.</w:t>
      </w:r>
    </w:p>
    <w:p w:rsidR="00DB3043" w:rsidRPr="00A91350" w:rsidRDefault="00DB3043" w:rsidP="00A91350">
      <w:pPr>
        <w:pStyle w:val="DefaultText"/>
        <w:spacing w:before="120"/>
        <w:jc w:val="both"/>
        <w:rPr>
          <w:rFonts w:ascii="Arial" w:hAnsi="Arial" w:cs="Arial"/>
          <w:sz w:val="22"/>
          <w:szCs w:val="22"/>
        </w:rPr>
      </w:pPr>
    </w:p>
    <w:p w:rsidR="00DB3043" w:rsidRPr="00A91350" w:rsidRDefault="00C849B1" w:rsidP="00A91350">
      <w:pPr>
        <w:pStyle w:val="DefaultText"/>
        <w:tabs>
          <w:tab w:val="left" w:pos="1080"/>
        </w:tabs>
        <w:spacing w:before="120"/>
        <w:ind w:firstLine="720"/>
        <w:jc w:val="both"/>
        <w:rPr>
          <w:rFonts w:ascii="Arial" w:hAnsi="Arial" w:cs="Arial"/>
          <w:b/>
          <w:sz w:val="22"/>
          <w:szCs w:val="22"/>
        </w:rPr>
      </w:pPr>
      <w:r w:rsidRPr="00A91350">
        <w:rPr>
          <w:rFonts w:ascii="Arial" w:hAnsi="Arial" w:cs="Arial"/>
          <w:b/>
          <w:sz w:val="22"/>
          <w:szCs w:val="22"/>
        </w:rPr>
        <w:t>c.</w:t>
      </w:r>
      <w:r w:rsidRPr="00A91350">
        <w:rPr>
          <w:rFonts w:ascii="Arial" w:hAnsi="Arial" w:cs="Arial"/>
          <w:b/>
          <w:sz w:val="22"/>
          <w:szCs w:val="22"/>
        </w:rPr>
        <w:tab/>
      </w:r>
      <w:r w:rsidR="00DB3043" w:rsidRPr="00A91350">
        <w:rPr>
          <w:rFonts w:ascii="Arial" w:hAnsi="Arial" w:cs="Arial"/>
          <w:b/>
          <w:sz w:val="22"/>
          <w:szCs w:val="22"/>
        </w:rPr>
        <w:t>Business Purpose:</w:t>
      </w:r>
    </w:p>
    <w:p w:rsidR="00DB3043" w:rsidRPr="00A91350" w:rsidRDefault="00BB2A73" w:rsidP="00A91350">
      <w:pPr>
        <w:spacing w:before="120"/>
        <w:jc w:val="both"/>
        <w:rPr>
          <w:rFonts w:ascii="Arial" w:hAnsi="Arial" w:cs="Arial"/>
          <w:sz w:val="22"/>
          <w:szCs w:val="22"/>
        </w:rPr>
      </w:pPr>
      <w:r>
        <w:rPr>
          <w:rFonts w:ascii="Arial" w:hAnsi="Arial" w:cs="Arial"/>
          <w:sz w:val="22"/>
          <w:szCs w:val="22"/>
        </w:rPr>
        <w:t>See above</w:t>
      </w:r>
    </w:p>
    <w:p w:rsidR="00DB3043" w:rsidRPr="00A91350" w:rsidRDefault="00DB3043" w:rsidP="00A91350">
      <w:pPr>
        <w:spacing w:before="120"/>
        <w:jc w:val="both"/>
        <w:rPr>
          <w:rFonts w:ascii="Arial" w:hAnsi="Arial" w:cs="Arial"/>
          <w:sz w:val="22"/>
          <w:szCs w:val="22"/>
        </w:rPr>
      </w:pPr>
    </w:p>
    <w:p w:rsidR="00DB3043" w:rsidRDefault="00C849B1" w:rsidP="00A91350">
      <w:pPr>
        <w:tabs>
          <w:tab w:val="left" w:pos="1080"/>
        </w:tabs>
        <w:spacing w:before="120"/>
        <w:ind w:firstLine="720"/>
        <w:jc w:val="both"/>
        <w:rPr>
          <w:rFonts w:ascii="Arial" w:hAnsi="Arial" w:cs="Arial"/>
          <w:b/>
          <w:sz w:val="22"/>
          <w:szCs w:val="22"/>
        </w:rPr>
      </w:pPr>
      <w:r w:rsidRPr="00A91350">
        <w:rPr>
          <w:rFonts w:ascii="Arial" w:hAnsi="Arial" w:cs="Arial"/>
          <w:b/>
          <w:sz w:val="22"/>
          <w:szCs w:val="22"/>
        </w:rPr>
        <w:t>d.</w:t>
      </w:r>
      <w:r w:rsidRPr="00A91350">
        <w:rPr>
          <w:rFonts w:ascii="Arial" w:hAnsi="Arial" w:cs="Arial"/>
          <w:b/>
          <w:sz w:val="22"/>
          <w:szCs w:val="22"/>
        </w:rPr>
        <w:tab/>
      </w:r>
      <w:r w:rsidR="00DB3043" w:rsidRPr="00A91350">
        <w:rPr>
          <w:rFonts w:ascii="Arial" w:hAnsi="Arial" w:cs="Arial"/>
          <w:b/>
          <w:sz w:val="22"/>
          <w:szCs w:val="22"/>
        </w:rPr>
        <w:t>Commentary/Rationale of Subcommittee(s)/Task Force(s):</w:t>
      </w:r>
    </w:p>
    <w:p w:rsidR="00850226" w:rsidRDefault="00850226" w:rsidP="00850226">
      <w:pPr>
        <w:tabs>
          <w:tab w:val="left" w:pos="1080"/>
        </w:tabs>
        <w:spacing w:before="120"/>
        <w:jc w:val="both"/>
        <w:rPr>
          <w:rFonts w:ascii="Arial" w:hAnsi="Arial" w:cs="Arial"/>
          <w:sz w:val="22"/>
          <w:szCs w:val="22"/>
        </w:rPr>
      </w:pPr>
      <w:r>
        <w:rPr>
          <w:rFonts w:ascii="Arial" w:hAnsi="Arial" w:cs="Arial"/>
          <w:sz w:val="22"/>
          <w:szCs w:val="22"/>
        </w:rPr>
        <w:t>The Minutes of all subcommittee meetings and conference calls are posted on the NAESB web site.</w:t>
      </w:r>
      <w:r w:rsidR="000B7E82">
        <w:rPr>
          <w:rFonts w:ascii="Arial" w:hAnsi="Arial" w:cs="Arial"/>
          <w:sz w:val="22"/>
          <w:szCs w:val="22"/>
        </w:rPr>
        <w:t xml:space="preserve">  This recommendation was d</w:t>
      </w:r>
      <w:r w:rsidR="00086F65">
        <w:rPr>
          <w:rFonts w:ascii="Arial" w:hAnsi="Arial" w:cs="Arial"/>
          <w:sz w:val="22"/>
          <w:szCs w:val="22"/>
        </w:rPr>
        <w:t>i</w:t>
      </w:r>
      <w:r w:rsidR="000B7E82">
        <w:rPr>
          <w:rFonts w:ascii="Arial" w:hAnsi="Arial" w:cs="Arial"/>
          <w:sz w:val="22"/>
          <w:szCs w:val="22"/>
        </w:rPr>
        <w:t>scussed during the following conference calls:</w:t>
      </w:r>
    </w:p>
    <w:p w:rsidR="000B7E82" w:rsidRDefault="000B7E82" w:rsidP="00086F65">
      <w:pPr>
        <w:tabs>
          <w:tab w:val="left" w:pos="1080"/>
        </w:tabs>
        <w:jc w:val="both"/>
        <w:rPr>
          <w:rFonts w:ascii="Arial" w:hAnsi="Arial" w:cs="Arial"/>
          <w:sz w:val="22"/>
          <w:szCs w:val="22"/>
        </w:rPr>
      </w:pPr>
    </w:p>
    <w:p w:rsidR="000B7E82" w:rsidRDefault="000B7E82" w:rsidP="00086F65">
      <w:pPr>
        <w:tabs>
          <w:tab w:val="left" w:pos="1080"/>
        </w:tabs>
        <w:jc w:val="both"/>
        <w:rPr>
          <w:rFonts w:ascii="Arial" w:hAnsi="Arial" w:cs="Arial"/>
          <w:sz w:val="22"/>
          <w:szCs w:val="22"/>
        </w:rPr>
      </w:pPr>
      <w:r>
        <w:rPr>
          <w:rFonts w:ascii="Arial" w:hAnsi="Arial" w:cs="Arial"/>
          <w:sz w:val="22"/>
          <w:szCs w:val="22"/>
        </w:rPr>
        <w:t>June 1, 2016</w:t>
      </w:r>
      <w:r>
        <w:rPr>
          <w:rFonts w:ascii="Arial" w:hAnsi="Arial" w:cs="Arial"/>
          <w:sz w:val="22"/>
          <w:szCs w:val="22"/>
        </w:rPr>
        <w:tab/>
        <w:t>Conference Call</w:t>
      </w:r>
    </w:p>
    <w:p w:rsidR="000B7E82" w:rsidRDefault="000B7E82" w:rsidP="00086F65">
      <w:pPr>
        <w:tabs>
          <w:tab w:val="left" w:pos="1080"/>
        </w:tabs>
        <w:jc w:val="both"/>
        <w:rPr>
          <w:rFonts w:ascii="Arial" w:hAnsi="Arial" w:cs="Arial"/>
          <w:sz w:val="22"/>
          <w:szCs w:val="22"/>
        </w:rPr>
      </w:pPr>
      <w:r>
        <w:rPr>
          <w:rFonts w:ascii="Arial" w:hAnsi="Arial" w:cs="Arial"/>
          <w:sz w:val="22"/>
          <w:szCs w:val="22"/>
        </w:rPr>
        <w:t>July 7, 2016</w:t>
      </w:r>
      <w:r>
        <w:rPr>
          <w:rFonts w:ascii="Arial" w:hAnsi="Arial" w:cs="Arial"/>
          <w:sz w:val="22"/>
          <w:szCs w:val="22"/>
        </w:rPr>
        <w:tab/>
        <w:t>Conference Call</w:t>
      </w:r>
    </w:p>
    <w:p w:rsidR="006E25F3" w:rsidRDefault="006E25F3" w:rsidP="00086F65">
      <w:pPr>
        <w:tabs>
          <w:tab w:val="left" w:pos="1080"/>
        </w:tabs>
        <w:jc w:val="both"/>
        <w:rPr>
          <w:rFonts w:ascii="Arial" w:hAnsi="Arial" w:cs="Arial"/>
          <w:sz w:val="22"/>
          <w:szCs w:val="22"/>
        </w:rPr>
      </w:pPr>
    </w:p>
    <w:p w:rsidR="006E25F3" w:rsidRPr="00850226" w:rsidRDefault="006E25F3" w:rsidP="00086F65">
      <w:pPr>
        <w:tabs>
          <w:tab w:val="left" w:pos="1080"/>
        </w:tabs>
        <w:jc w:val="both"/>
        <w:rPr>
          <w:rFonts w:ascii="Arial" w:hAnsi="Arial" w:cs="Arial"/>
          <w:sz w:val="22"/>
          <w:szCs w:val="22"/>
        </w:rPr>
      </w:pPr>
      <w:r>
        <w:rPr>
          <w:rFonts w:ascii="Arial" w:hAnsi="Arial" w:cs="Arial"/>
          <w:sz w:val="22"/>
          <w:szCs w:val="22"/>
        </w:rPr>
        <w:t xml:space="preserve">During the July 7, 2016 Conference Call, the Joint BPS and DSM-EE Subcommittees voted out this recommendation by a vote of </w:t>
      </w:r>
      <w:r w:rsidR="00905DE6">
        <w:rPr>
          <w:rFonts w:ascii="Arial" w:hAnsi="Arial" w:cs="Arial"/>
          <w:sz w:val="22"/>
          <w:szCs w:val="22"/>
        </w:rPr>
        <w:t>4</w:t>
      </w:r>
      <w:r>
        <w:rPr>
          <w:rFonts w:ascii="Arial" w:hAnsi="Arial" w:cs="Arial"/>
          <w:sz w:val="22"/>
          <w:szCs w:val="22"/>
        </w:rPr>
        <w:t xml:space="preserve"> In favor, </w:t>
      </w:r>
      <w:r w:rsidR="00905DE6">
        <w:rPr>
          <w:rFonts w:ascii="Arial" w:hAnsi="Arial" w:cs="Arial"/>
          <w:sz w:val="22"/>
          <w:szCs w:val="22"/>
        </w:rPr>
        <w:t>0</w:t>
      </w:r>
      <w:r>
        <w:rPr>
          <w:rFonts w:ascii="Arial" w:hAnsi="Arial" w:cs="Arial"/>
          <w:sz w:val="22"/>
          <w:szCs w:val="22"/>
        </w:rPr>
        <w:t xml:space="preserve"> Oppose, and </w:t>
      </w:r>
      <w:r w:rsidR="00905DE6">
        <w:rPr>
          <w:rFonts w:ascii="Arial" w:hAnsi="Arial" w:cs="Arial"/>
          <w:sz w:val="22"/>
          <w:szCs w:val="22"/>
        </w:rPr>
        <w:t>0</w:t>
      </w:r>
      <w:r>
        <w:rPr>
          <w:rFonts w:ascii="Arial" w:hAnsi="Arial" w:cs="Arial"/>
          <w:sz w:val="22"/>
          <w:szCs w:val="22"/>
        </w:rPr>
        <w:t xml:space="preserve"> Abstentions.</w:t>
      </w:r>
    </w:p>
    <w:sectPr w:rsidR="006E25F3" w:rsidRPr="00850226">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FB" w:rsidRDefault="00373EFB">
      <w:r>
        <w:separator/>
      </w:r>
    </w:p>
  </w:endnote>
  <w:endnote w:type="continuationSeparator" w:id="0">
    <w:p w:rsidR="00373EFB" w:rsidRDefault="0037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7F75A4" w:rsidP="001F55B3">
    <w:pPr>
      <w:pStyle w:val="DefaultText"/>
      <w:jc w:val="right"/>
      <w:rPr>
        <w:rFonts w:ascii="Arial" w:hAnsi="Arial" w:cs="Arial"/>
        <w:sz w:val="20"/>
      </w:rPr>
    </w:pPr>
    <w:r>
      <w:rPr>
        <w:rFonts w:ascii="Arial" w:hAnsi="Arial" w:cs="Arial"/>
        <w:sz w:val="20"/>
      </w:rPr>
      <w:t>July 7,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780D5F">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FB" w:rsidRDefault="00373EFB">
      <w:r>
        <w:separator/>
      </w:r>
    </w:p>
  </w:footnote>
  <w:footnote w:type="continuationSeparator" w:id="0">
    <w:p w:rsidR="00373EFB" w:rsidRDefault="0037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373EF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9741127"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A57E3C">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A57E3C">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A57E3C">
      <w:rPr>
        <w:rFonts w:ascii="Arial" w:hAnsi="Arial" w:cs="Arial"/>
        <w:b/>
        <w:sz w:val="22"/>
      </w:rPr>
      <w:t>Joint RMQ Business Practices Subcommittee (BPS) and DSM-EE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A57E3C">
      <w:rPr>
        <w:rFonts w:ascii="Arial" w:hAnsi="Arial" w:cs="Arial"/>
        <w:b/>
        <w:sz w:val="22"/>
      </w:rPr>
      <w:t>2016 RMQ Annual Plan Item 1.c</w:t>
    </w:r>
  </w:p>
  <w:p w:rsidR="001F55B3" w:rsidRDefault="001F55B3" w:rsidP="00A57E3C">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A57E3C">
      <w:rPr>
        <w:rFonts w:ascii="Arial" w:hAnsi="Arial" w:cs="Arial"/>
        <w:b/>
        <w:sz w:val="22"/>
      </w:rPr>
      <w:t>Measurement and Verification (M&amp;V) of Demand Response Programs Update</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86F65"/>
    <w:rsid w:val="000904F5"/>
    <w:rsid w:val="000B7E82"/>
    <w:rsid w:val="000F0CC7"/>
    <w:rsid w:val="00140938"/>
    <w:rsid w:val="0016399F"/>
    <w:rsid w:val="00193F4D"/>
    <w:rsid w:val="001A01E8"/>
    <w:rsid w:val="001F55B3"/>
    <w:rsid w:val="0031791B"/>
    <w:rsid w:val="00373EFB"/>
    <w:rsid w:val="00382C52"/>
    <w:rsid w:val="00440523"/>
    <w:rsid w:val="00481507"/>
    <w:rsid w:val="00602F43"/>
    <w:rsid w:val="006520C3"/>
    <w:rsid w:val="006B1DDF"/>
    <w:rsid w:val="006B3298"/>
    <w:rsid w:val="006D7EDB"/>
    <w:rsid w:val="006E25F3"/>
    <w:rsid w:val="00772133"/>
    <w:rsid w:val="00780D5F"/>
    <w:rsid w:val="007F75A4"/>
    <w:rsid w:val="00850226"/>
    <w:rsid w:val="00905DE6"/>
    <w:rsid w:val="009E07F2"/>
    <w:rsid w:val="00A414C7"/>
    <w:rsid w:val="00A506CF"/>
    <w:rsid w:val="00A57E3C"/>
    <w:rsid w:val="00A91350"/>
    <w:rsid w:val="00BB2A73"/>
    <w:rsid w:val="00BB61DF"/>
    <w:rsid w:val="00C204E6"/>
    <w:rsid w:val="00C828E3"/>
    <w:rsid w:val="00C849B1"/>
    <w:rsid w:val="00D07C20"/>
    <w:rsid w:val="00DB3043"/>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780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78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1.c_rec_attach.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2015-12-16T19:18:00Z</cp:lastPrinted>
  <dcterms:created xsi:type="dcterms:W3CDTF">2016-07-11T16:12:00Z</dcterms:created>
  <dcterms:modified xsi:type="dcterms:W3CDTF">2016-07-11T16:19:00Z</dcterms:modified>
</cp:coreProperties>
</file>